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716"/>
      </w:tblGrid>
      <w:tr w:rsidR="00992D4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992D42" w:rsidRDefault="00183BB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42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D42" w:rsidRDefault="00183BBA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24.07.2007 N 209-ФЗ</w:t>
            </w:r>
            <w:r>
              <w:rPr>
                <w:sz w:val="48"/>
              </w:rPr>
              <w:br/>
              <w:t>(ред. от 28.11.2018)</w:t>
            </w:r>
            <w:r>
              <w:rPr>
                <w:sz w:val="48"/>
              </w:rPr>
              <w:br/>
              <w:t>"О развитии малого и среднего предпринимательства в Российской Федерации"</w:t>
            </w:r>
          </w:p>
        </w:tc>
      </w:tr>
      <w:tr w:rsidR="00992D4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D42" w:rsidRDefault="00183BBA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7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26.12.2018</w:t>
            </w:r>
            <w:r>
              <w:rPr>
                <w:sz w:val="28"/>
              </w:rPr>
              <w:br/>
              <w:t> </w:t>
            </w:r>
          </w:p>
        </w:tc>
      </w:tr>
    </w:tbl>
    <w:p w:rsidR="00992D42" w:rsidRDefault="00992D42">
      <w:pPr>
        <w:sectPr w:rsidR="00992D42">
          <w:pgSz w:w="11906" w:h="16838"/>
          <w:pgMar w:top="841" w:right="595" w:bottom="841" w:left="595" w:header="0" w:footer="0" w:gutter="0"/>
          <w:cols w:space="720"/>
        </w:sectPr>
      </w:pPr>
    </w:p>
    <w:p w:rsidR="00992D42" w:rsidRDefault="00992D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992D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2D42" w:rsidRDefault="00183BBA">
            <w:pPr>
              <w:pStyle w:val="ConsPlusNormal"/>
            </w:pPr>
            <w:r>
              <w:t>24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2D42" w:rsidRDefault="00183BBA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992D42" w:rsidRDefault="00992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Title"/>
        <w:jc w:val="center"/>
      </w:pPr>
      <w:r>
        <w:t>РОССИЙСКАЯ ФЕДЕРАЦИЯ</w:t>
      </w:r>
    </w:p>
    <w:p w:rsidR="00992D42" w:rsidRDefault="00992D42">
      <w:pPr>
        <w:pStyle w:val="ConsPlusTitle"/>
        <w:jc w:val="center"/>
      </w:pPr>
    </w:p>
    <w:p w:rsidR="00992D42" w:rsidRDefault="00183BBA">
      <w:pPr>
        <w:pStyle w:val="ConsPlusTitle"/>
        <w:jc w:val="center"/>
      </w:pPr>
      <w:r>
        <w:t>ФЕДЕРАЛЬНЫЙ ЗАКОН</w:t>
      </w:r>
    </w:p>
    <w:p w:rsidR="00992D42" w:rsidRDefault="00992D42">
      <w:pPr>
        <w:pStyle w:val="ConsPlusTitle"/>
        <w:jc w:val="center"/>
      </w:pPr>
    </w:p>
    <w:p w:rsidR="00992D42" w:rsidRDefault="00183BBA">
      <w:pPr>
        <w:pStyle w:val="ConsPlusTitle"/>
        <w:jc w:val="center"/>
      </w:pPr>
      <w:r>
        <w:t>О РАЗВИТИИ МАЛОГО И СРЕДНЕГО ПРЕДПРИНИМАТЕЛЬСТВА</w:t>
      </w:r>
    </w:p>
    <w:p w:rsidR="00992D42" w:rsidRDefault="00183BBA">
      <w:pPr>
        <w:pStyle w:val="ConsPlusTitle"/>
        <w:jc w:val="center"/>
      </w:pPr>
      <w:r>
        <w:t>В РОССИЙСКОЙ ФЕДЕРАЦИИ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jc w:val="right"/>
      </w:pPr>
      <w:r>
        <w:t>Принят</w:t>
      </w:r>
    </w:p>
    <w:p w:rsidR="00992D42" w:rsidRDefault="00183BBA">
      <w:pPr>
        <w:pStyle w:val="ConsPlusNormal"/>
        <w:jc w:val="right"/>
      </w:pPr>
      <w:r>
        <w:t>Государственной Думой</w:t>
      </w:r>
    </w:p>
    <w:p w:rsidR="00992D42" w:rsidRDefault="00183BBA">
      <w:pPr>
        <w:pStyle w:val="ConsPlusNormal"/>
        <w:jc w:val="right"/>
      </w:pPr>
      <w:r>
        <w:t>6 июля 2007 года</w:t>
      </w:r>
    </w:p>
    <w:p w:rsidR="00992D42" w:rsidRDefault="00992D42">
      <w:pPr>
        <w:pStyle w:val="ConsPlusNormal"/>
        <w:jc w:val="right"/>
      </w:pPr>
    </w:p>
    <w:p w:rsidR="00992D42" w:rsidRDefault="00183BBA">
      <w:pPr>
        <w:pStyle w:val="ConsPlusNormal"/>
        <w:jc w:val="right"/>
      </w:pPr>
      <w:r>
        <w:t>Одобрен</w:t>
      </w:r>
    </w:p>
    <w:p w:rsidR="00992D42" w:rsidRDefault="00183BBA">
      <w:pPr>
        <w:pStyle w:val="ConsPlusNormal"/>
        <w:jc w:val="right"/>
      </w:pPr>
      <w:r>
        <w:t>Советом Федерации</w:t>
      </w:r>
    </w:p>
    <w:p w:rsidR="00992D42" w:rsidRDefault="00183BBA">
      <w:pPr>
        <w:pStyle w:val="ConsPlusNormal"/>
        <w:jc w:val="right"/>
      </w:pPr>
      <w:r>
        <w:t>11 июля 2007 года</w:t>
      </w:r>
    </w:p>
    <w:p w:rsidR="00992D42" w:rsidRDefault="00992D4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92D4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18.10.2007 </w:t>
            </w:r>
            <w:hyperlink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22.07.2008 </w:t>
            </w:r>
            <w:hyperlink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23.07.2008 </w:t>
            </w:r>
            <w:hyperlink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 от 02</w:t>
            </w:r>
            <w:r>
              <w:rPr>
                <w:color w:val="392C69"/>
              </w:rPr>
              <w:t xml:space="preserve">.08.2009 </w:t>
            </w:r>
            <w:hyperlink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05.07.2010 </w:t>
            </w:r>
            <w:hyperlink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01.07.2011 </w:t>
            </w:r>
            <w:hyperlink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02.07.2013 </w:t>
            </w:r>
            <w:hyperlink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02.07.2013 </w:t>
            </w:r>
            <w:hyperlink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w:history="1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28.12.2013 </w:t>
            </w:r>
            <w:hyperlink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29.06.2015 </w:t>
            </w:r>
            <w:hyperlink w:history="1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23.06.2016 </w:t>
            </w:r>
            <w:hyperlink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03.07.2016 </w:t>
            </w:r>
            <w:hyperlink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7.11.2017 </w:t>
            </w:r>
            <w:hyperlink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31.12.2017 </w:t>
            </w:r>
            <w:hyperlink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992D42" w:rsidRDefault="00183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03.08.2018 </w:t>
            </w:r>
            <w:hyperlink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28.11.2018 </w:t>
            </w:r>
            <w:hyperlink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2D42" w:rsidRDefault="00992D42">
      <w:pPr>
        <w:pStyle w:val="ConsPlusNormal"/>
        <w:jc w:val="center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</w:t>
      </w:r>
      <w:r>
        <w:t>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2. Нормативное п</w:t>
      </w:r>
      <w:r>
        <w:t>равовое регулирование развития малого и среднего предпринимательства в Российской Федерации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w:history="1">
        <w:r>
          <w:rPr>
            <w:color w:val="0000FF"/>
          </w:rPr>
          <w:t>Конституции</w:t>
        </w:r>
      </w:hyperlink>
      <w:r>
        <w:t xml:space="preserve"> Российской Федерац</w:t>
      </w:r>
      <w:r>
        <w:t>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</w:t>
      </w:r>
      <w:r>
        <w:t>рмативными правовыми актами органов местного самоуправления.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Федеральном законе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</w:t>
      </w:r>
      <w:r>
        <w:t>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2) - 4) утратили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29.06.</w:t>
      </w:r>
      <w:r>
        <w:t>2015 N 156-ФЗ;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</w:t>
      </w:r>
      <w:r>
        <w:t>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</w:t>
      </w:r>
      <w:r>
        <w:t>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</w:t>
      </w:r>
      <w:r>
        <w:t>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</w:t>
      </w:r>
      <w:r>
        <w:t>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обществ;</w:t>
      </w:r>
    </w:p>
    <w:p w:rsidR="00992D42" w:rsidRDefault="00183BBA">
      <w:pPr>
        <w:pStyle w:val="ConsPlusNormal"/>
        <w:jc w:val="both"/>
      </w:pPr>
      <w:r>
        <w:t>(в ред. Ф</w:t>
      </w:r>
      <w:r>
        <w:t xml:space="preserve">едеральных законов от 29.06.2015 </w:t>
      </w:r>
      <w:hyperlink w:history="1">
        <w:r>
          <w:rPr>
            <w:color w:val="0000FF"/>
          </w:rPr>
          <w:t>N 156-ФЗ</w:t>
        </w:r>
      </w:hyperlink>
      <w:r>
        <w:t xml:space="preserve">, от 03.07.2016 </w:t>
      </w:r>
      <w:hyperlink w:history="1">
        <w:r>
          <w:rPr>
            <w:color w:val="0000FF"/>
          </w:rPr>
          <w:t>N 265-ФЗ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</w:t>
      </w:r>
      <w:r>
        <w:t>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</w:t>
      </w:r>
      <w:r>
        <w:t>ударственный пенсионный фонд, организатор торговли, кредитный потребительский кооператив, микрофинансовая организация.</w:t>
      </w:r>
    </w:p>
    <w:p w:rsidR="00992D42" w:rsidRDefault="00183BBA">
      <w:pPr>
        <w:pStyle w:val="ConsPlusNormal"/>
        <w:jc w:val="both"/>
      </w:pPr>
      <w:r>
        <w:t xml:space="preserve">(п. 6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bookmarkStart w:id="0" w:name="P47"/>
      <w:bookmarkEnd w:id="0"/>
      <w:r>
        <w:t>Статья 4. Категории субъектов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 xml:space="preserve"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51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 w:history="1">
        <w:r>
          <w:rPr>
            <w:color w:val="0000FF"/>
          </w:rPr>
          <w:t>частью 1.1</w:t>
        </w:r>
      </w:hyperlink>
      <w:r>
        <w:t xml:space="preserve"> настоящей статьи, хозяйственные </w:t>
      </w:r>
      <w:r>
        <w:t>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29.12.2015 </w:t>
      </w:r>
      <w:hyperlink w:history="1">
        <w:r>
          <w:rPr>
            <w:color w:val="0000FF"/>
          </w:rPr>
          <w:t>N 408-ФЗ</w:t>
        </w:r>
      </w:hyperlink>
      <w:r>
        <w:t xml:space="preserve">, от 23.06.2016 </w:t>
      </w:r>
      <w:hyperlink w:history="1">
        <w:r>
          <w:rPr>
            <w:color w:val="0000FF"/>
          </w:rPr>
          <w:t>N 222-ФЗ</w:t>
        </w:r>
      </w:hyperlink>
      <w:r>
        <w:t xml:space="preserve">, от 03.08.2018 </w:t>
      </w:r>
      <w:hyperlink w:history="1">
        <w:r>
          <w:rPr>
            <w:color w:val="0000FF"/>
          </w:rPr>
          <w:t>N 313-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" w:name="P51"/>
      <w:bookmarkEnd w:id="1"/>
      <w: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</w:t>
      </w:r>
      <w:r>
        <w:t>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23.06.2016 </w:t>
      </w:r>
      <w:hyperlink w:history="1">
        <w:r>
          <w:rPr>
            <w:color w:val="0000FF"/>
          </w:rPr>
          <w:t>N 222-ФЗ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" w:name="P53"/>
      <w:bookmarkEnd w:id="2"/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992D4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92D4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>О применении подпунк</w:t>
            </w:r>
            <w:r>
              <w:rPr>
                <w:color w:val="392C69"/>
              </w:rPr>
              <w:t xml:space="preserve">та "а" пункта 1 части 1.1 статьи 4 см. Федеральный </w:t>
            </w:r>
            <w:hyperlink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29.12.2015 N 408-ФЗ.</w:t>
            </w:r>
          </w:p>
        </w:tc>
      </w:tr>
    </w:tbl>
    <w:p w:rsidR="00992D42" w:rsidRDefault="00183BBA">
      <w:pPr>
        <w:pStyle w:val="ConsPlusNormal"/>
        <w:spacing w:before="300"/>
        <w:ind w:firstLine="540"/>
        <w:jc w:val="both"/>
      </w:pPr>
      <w:bookmarkStart w:id="3" w:name="P57"/>
      <w:bookmarkEnd w:id="3"/>
      <w: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</w:t>
      </w:r>
      <w:r>
        <w:t>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</w:t>
      </w:r>
      <w:r>
        <w:t>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</w:t>
      </w:r>
      <w:r>
        <w:t>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</w:t>
      </w:r>
      <w: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" w:name="P58"/>
      <w:bookmarkEnd w:id="4"/>
      <w:r>
        <w:t>на участников хозяйственных обществ - иностранных юридических лиц, у к</w:t>
      </w:r>
      <w:r>
        <w:t xml:space="preserve">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w:anchor="P77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 w:history="1">
        <w:r>
          <w:rPr>
            <w:color w:val="0000FF"/>
          </w:rPr>
          <w:t>пунктом 3</w:t>
        </w:r>
      </w:hyperlink>
      <w:r>
        <w:t xml:space="preserve"> настоящей части,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w:anchor="P73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" w:history="1">
        <w:r>
          <w:rPr>
            <w:color w:val="0000FF"/>
          </w:rPr>
          <w:t>подпункте "б" пункта 2</w:t>
        </w:r>
      </w:hyperlink>
      <w:r>
        <w:t xml:space="preserve"> настоящей части (за исключением иностранных юридических лиц, госуда</w:t>
      </w:r>
      <w:r>
        <w:t xml:space="preserve">рство постоянного местонахождения которых включено в утверждаемый в соответствии с </w:t>
      </w:r>
      <w:hyperlink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</w:t>
      </w:r>
      <w:r>
        <w:t>ия и (или) не предусматривающих раскрытия и предоставления информации при проведении финансовых операций (офшорные зоны);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5" w:name="P59"/>
      <w:bookmarkEnd w:id="5"/>
      <w:r>
        <w:t xml:space="preserve">на хозяйственные общества, соответствующие условиям, указанным в </w:t>
      </w:r>
      <w:hyperlink w:anchor="P61" w:tooltip="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4" w:tooltip="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992D42" w:rsidRDefault="00183BBA">
      <w:pPr>
        <w:pStyle w:val="ConsPlusNormal"/>
        <w:jc w:val="both"/>
      </w:pPr>
      <w:r>
        <w:t xml:space="preserve">(пп. "а" </w:t>
      </w:r>
      <w:r>
        <w:t xml:space="preserve">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" w:name="P61"/>
      <w:bookmarkEnd w:id="6"/>
      <w:r>
        <w:lastRenderedPageBreak/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</w:t>
      </w:r>
      <w:r>
        <w:t>вом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</w:t>
      </w:r>
      <w:r>
        <w:t>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</w:t>
      </w:r>
      <w:r>
        <w:t>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7" w:name="P63"/>
      <w:bookmarkEnd w:id="7"/>
      <w:r>
        <w:t>г) хозяйственные общества, хозяйственные партнерства получили статус участника про</w:t>
      </w:r>
      <w:r>
        <w:t xml:space="preserve">екта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8" w:name="P64"/>
      <w:bookmarkEnd w:id="8"/>
      <w: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</w:t>
      </w:r>
      <w:r>
        <w:t xml:space="preserve">Правительством Российской Федерации </w:t>
      </w:r>
      <w:hyperlink w:history="1">
        <w:r>
          <w:rPr>
            <w:color w:val="0000FF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</w:t>
      </w:r>
      <w:r>
        <w:t xml:space="preserve">ой научно-технической политике". Юридические лица включаются в данный перечень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</w:t>
      </w:r>
      <w:r>
        <w:t>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</w:t>
      </w:r>
      <w:r>
        <w:t>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юридические лица являются государственными корпорациями, учрежденными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юридические лица созданы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 июля 2010 года N 211-ФЗ "О реорганизации Российской корпорации нанотехнологий";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е) утратил си</w:t>
      </w:r>
      <w:r>
        <w:t xml:space="preserve">лу с 1 декабря 2018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03.08.2018 N 313-ФЗ;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9" w:name="P69"/>
      <w:bookmarkEnd w:id="9"/>
      <w:r>
        <w:t xml:space="preserve">2) </w:t>
      </w:r>
      <w:hyperlink w:history="1">
        <w:r>
          <w:rPr>
            <w:color w:val="0000FF"/>
          </w:rPr>
          <w:t>среднесписочная</w:t>
        </w:r>
      </w:hyperlink>
      <w:r>
        <w:t xml:space="preserve"> численность работников за предшествующий календарный год хозяйственных обществ, хозяйственных товариществ, хозяйственных партнерств, соответств</w:t>
      </w:r>
      <w:r>
        <w:t xml:space="preserve">ующих одному из требований, указанных в </w:t>
      </w:r>
      <w:hyperlink w:anchor="P53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</w:t>
      </w:r>
      <w:r>
        <w:t xml:space="preserve">ративов, потребительских кооперативов, крестьянских (фермерских) хозяйств, индивидуальных предпринимателей не должна превышать следующие предельные </w:t>
      </w:r>
      <w:r>
        <w:lastRenderedPageBreak/>
        <w:t>значения среднесписочной численности работников для каждой категории субъектов малого и среднего предпринима</w:t>
      </w:r>
      <w:r>
        <w:t>тельства: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23.06.2016 </w:t>
      </w:r>
      <w:hyperlink w:history="1">
        <w:r>
          <w:rPr>
            <w:color w:val="0000FF"/>
          </w:rPr>
          <w:t>N 222-ФЗ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992D42" w:rsidRDefault="00183BBA">
      <w:pPr>
        <w:pStyle w:val="ConsPlusNormal"/>
        <w:jc w:val="both"/>
      </w:pPr>
      <w:r>
        <w:t>(пп. "а"</w:t>
      </w:r>
      <w:r>
        <w:t xml:space="preserve">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26.07.2017 N 207-ФЗ)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0" w:name="P73"/>
      <w:bookmarkEnd w:id="10"/>
      <w: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</w:t>
      </w:r>
      <w:r>
        <w:t xml:space="preserve">ии с </w:t>
      </w:r>
      <w:hyperlink w:anchor="P75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 w:history="1">
        <w:r>
          <w:rPr>
            <w:color w:val="0000FF"/>
          </w:rPr>
          <w:t>пунктом 2.1</w:t>
        </w:r>
      </w:hyperlink>
      <w:r>
        <w:t xml:space="preserve"> настоящей части;</w:t>
      </w:r>
    </w:p>
    <w:p w:rsidR="00992D42" w:rsidRDefault="00183BBA">
      <w:pPr>
        <w:pStyle w:val="ConsPlusNormal"/>
        <w:jc w:val="both"/>
      </w:pPr>
      <w:r>
        <w:t xml:space="preserve">(пп. "б"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26.07.2017 N 207-ФЗ)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1" w:name="P75"/>
      <w:bookmarkEnd w:id="11"/>
      <w:r>
        <w:t xml:space="preserve">2.1) Правительство Российской Федерации вправе установить </w:t>
      </w:r>
      <w:hyperlink w:history="1">
        <w:r>
          <w:rPr>
            <w:color w:val="0000FF"/>
          </w:rPr>
          <w:t>предельное значение</w:t>
        </w:r>
      </w:hyperlink>
      <w:r>
        <w:t xml:space="preserve"> среднесписочной численности</w:t>
      </w:r>
      <w:r>
        <w:t xml:space="preserve"> работников за предшествующий календарный год свыше установленного </w:t>
      </w:r>
      <w:hyperlink w:anchor="P73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" w:history="1">
        <w:r>
          <w:rPr>
            <w:color w:val="0000FF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P53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</w:t>
      </w:r>
      <w:r>
        <w:t xml:space="preserve">ть в сфере легкой промышленности (в рамках </w:t>
      </w:r>
      <w:hyperlink w:history="1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w:history="1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w:history="1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</w:t>
      </w:r>
      <w:r>
        <w:t xml:space="preserve">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</w:t>
      </w:r>
      <w:r>
        <w:t>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</w:t>
      </w:r>
      <w:r>
        <w:t>ридического лица;</w:t>
      </w:r>
    </w:p>
    <w:p w:rsidR="00992D42" w:rsidRDefault="00183BBA">
      <w:pPr>
        <w:pStyle w:val="ConsPlusNormal"/>
        <w:jc w:val="both"/>
      </w:pPr>
      <w:r>
        <w:t xml:space="preserve">(п. 2.1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2" w:name="P77"/>
      <w:bookmarkEnd w:id="12"/>
      <w: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53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</w:t>
      </w:r>
      <w:r>
        <w:t>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</w:t>
      </w:r>
      <w:r>
        <w:t xml:space="preserve">м осуществляемым видам деятельности и применяется по всем налоговым режимам, не должен превышать </w:t>
      </w:r>
      <w:hyperlink w:history="1">
        <w:r>
          <w:rPr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>(в ред</w:t>
      </w:r>
      <w:r>
        <w:t xml:space="preserve">. Федеральных законов от 23.06.2016 </w:t>
      </w:r>
      <w:hyperlink w:history="1">
        <w:r>
          <w:rPr>
            <w:color w:val="0000FF"/>
          </w:rPr>
          <w:t>N 222-ФЗ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183BBA">
      <w:pPr>
        <w:pStyle w:val="ConsPlusNormal"/>
        <w:jc w:val="both"/>
      </w:pPr>
      <w:r>
        <w:t xml:space="preserve">(часть 1.1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3" w:name="P80"/>
      <w:bookmarkEnd w:id="13"/>
      <w:r>
        <w:t xml:space="preserve">2.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29.06.2015 N 156-ФЗ.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4" w:name="P81"/>
      <w:bookmarkEnd w:id="14"/>
      <w:r>
        <w:t>3. Категория с</w:t>
      </w:r>
      <w:r>
        <w:t xml:space="preserve">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69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75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 w:history="1">
        <w:r>
          <w:rPr>
            <w:color w:val="0000FF"/>
          </w:rPr>
          <w:t>2.1</w:t>
        </w:r>
      </w:hyperlink>
      <w:r>
        <w:t xml:space="preserve"> и </w:t>
      </w:r>
      <w:hyperlink w:anchor="P77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 w:history="1">
        <w:r>
          <w:rPr>
            <w:color w:val="0000FF"/>
          </w:rPr>
          <w:t>3 части 1.1</w:t>
        </w:r>
      </w:hyperlink>
      <w:r>
        <w:t xml:space="preserve"> настоя</w:t>
      </w:r>
      <w:r>
        <w:t xml:space="preserve">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</w:t>
      </w:r>
      <w:r>
        <w:lastRenderedPageBreak/>
        <w:t>осуществления предпринимательской деятельности в предшествующем календарном году наем</w:t>
      </w:r>
      <w:r>
        <w:t xml:space="preserve">ных работников, определяется в зависимости от величины полученного дохода в соответствии с </w:t>
      </w:r>
      <w:hyperlink w:anchor="P77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 w:history="1">
        <w:r>
          <w:rPr>
            <w:color w:val="0000FF"/>
          </w:rPr>
          <w:t>пунктом 3 части 1.1</w:t>
        </w:r>
      </w:hyperlink>
      <w:r>
        <w:t xml:space="preserve"> настоящей статьи. Общества с ограниченной ответственностью, акционерные общества с единственным акционером и хозяй</w:t>
      </w:r>
      <w:r>
        <w:t xml:space="preserve">ственные товарищества, соответствующие условиям, указанным в </w:t>
      </w:r>
      <w:hyperlink w:anchor="P57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" w:history="1">
        <w:r>
          <w:rPr>
            <w:color w:val="0000FF"/>
          </w:rPr>
          <w:t>подпункте "а" пункта 1 части 1.1</w:t>
        </w:r>
      </w:hyperlink>
      <w:r>
        <w:t xml:space="preserve"> настоящей статьи (за исключением условий, установленных абзацами вторым и третьим указанного подпункта), хозяйственные партнерства,</w:t>
      </w:r>
      <w:r>
        <w:t xml:space="preserve">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</w:t>
      </w:r>
      <w:r>
        <w:t>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</w:t>
      </w:r>
      <w:r>
        <w:t xml:space="preserve">ропредприятиям. Категория субъекта малого или среднего предпринимательства для указанных в </w:t>
      </w:r>
      <w:hyperlink w:anchor="P63" w:tooltip="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&quot;Об инновационном центре &quot;Сколково&quot;;" w:history="1">
        <w:r>
          <w:rPr>
            <w:color w:val="0000FF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</w:t>
      </w:r>
      <w:r>
        <w:t>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</w:t>
      </w:r>
      <w:r>
        <w:t xml:space="preserve">й год, определяется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hyperlink w:anchor="P69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 w:history="1">
        <w:r>
          <w:rPr>
            <w:color w:val="0000FF"/>
          </w:rPr>
          <w:t>пунктом 2 части 1.1</w:t>
        </w:r>
      </w:hyperlink>
      <w:r>
        <w:t xml:space="preserve"> настоящей статьи.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29.12.2015 </w:t>
      </w:r>
      <w:hyperlink w:history="1">
        <w:r>
          <w:rPr>
            <w:color w:val="0000FF"/>
          </w:rPr>
          <w:t>N 408-ФЗ</w:t>
        </w:r>
      </w:hyperlink>
      <w:r>
        <w:t xml:space="preserve">, от 23.06.2016 </w:t>
      </w:r>
      <w:hyperlink w:history="1">
        <w:r>
          <w:rPr>
            <w:color w:val="0000FF"/>
          </w:rPr>
          <w:t>N 222-ФЗ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 Категория субъекта малого или среднего предпринима</w:t>
      </w:r>
      <w:r>
        <w:t xml:space="preserve">тельства изменяется в случае, если предельные значения выше или ниже предельных значений, указанных в </w:t>
      </w:r>
      <w:hyperlink w:anchor="P69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 w:history="1">
        <w:r>
          <w:rPr>
            <w:color w:val="0000FF"/>
          </w:rPr>
          <w:t>2.1</w:t>
        </w:r>
      </w:hyperlink>
      <w:r>
        <w:t xml:space="preserve"> и </w:t>
      </w:r>
      <w:hyperlink w:anchor="P77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 w:history="1">
        <w:r>
          <w:rPr>
            <w:color w:val="0000FF"/>
          </w:rPr>
          <w:t>3 части 1.1</w:t>
        </w:r>
      </w:hyperlink>
      <w:r>
        <w:t xml:space="preserve"> настоящей статьи, в течение тр</w:t>
      </w:r>
      <w:r>
        <w:t>ех календарных лет, следующих один за другим, при условии, что иное не установлено настоящей статьей.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29.06.2015 </w:t>
      </w:r>
      <w:hyperlink w:history="1">
        <w:r>
          <w:rPr>
            <w:color w:val="0000FF"/>
          </w:rPr>
          <w:t>N 156-ФЗ</w:t>
        </w:r>
      </w:hyperlink>
      <w:r>
        <w:t xml:space="preserve">, от 29.12.2015 </w:t>
      </w:r>
      <w:hyperlink w:history="1">
        <w:r>
          <w:rPr>
            <w:color w:val="0000FF"/>
          </w:rPr>
          <w:t>N 408-ФЗ</w:t>
        </w:r>
      </w:hyperlink>
      <w:r>
        <w:t xml:space="preserve">, от 03.07.2016 </w:t>
      </w:r>
      <w:hyperlink w:history="1">
        <w:r>
          <w:rPr>
            <w:color w:val="0000FF"/>
          </w:rPr>
          <w:t>N 265-ФЗ</w:t>
        </w:r>
      </w:hyperlink>
      <w:r>
        <w:t xml:space="preserve">, от 26.07.2017 </w:t>
      </w:r>
      <w:hyperlink w:history="1">
        <w:r>
          <w:rPr>
            <w:color w:val="0000FF"/>
          </w:rPr>
          <w:t>N 207-ФЗ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</w:t>
      </w:r>
      <w:r>
        <w:t xml:space="preserve">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w:anchor="P51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 w:history="1">
        <w:r>
          <w:rPr>
            <w:color w:val="0000FF"/>
          </w:rPr>
          <w:t>частью 1.1</w:t>
        </w:r>
      </w:hyperlink>
      <w:r>
        <w:t xml:space="preserve"> настоящей статьи, при исключении из единого реестра субъектов малого и сре</w:t>
      </w:r>
      <w:r>
        <w:t>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992D42" w:rsidRDefault="00183BBA">
      <w:pPr>
        <w:pStyle w:val="ConsPlusNormal"/>
        <w:jc w:val="both"/>
      </w:pPr>
      <w:r>
        <w:t xml:space="preserve">(часть 4.1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408-ФЗ; в ред. Федеральных законов от 26.07.2017 </w:t>
      </w:r>
      <w:hyperlink w:history="1">
        <w:r>
          <w:rPr>
            <w:color w:val="0000FF"/>
          </w:rPr>
          <w:t>N 207-ФЗ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5. При обращении за оказанием поддержки, предусмотренной настоящим Федеральным законом, вновь созданные юридические лица и </w:t>
      </w:r>
      <w:r>
        <w:t xml:space="preserve">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P91" w:tooltip="Статья 4.1. Единый реестр субъектов малого и среднего предпринимательства" w:history="1">
        <w:r>
          <w:rPr>
            <w:color w:val="0000FF"/>
          </w:rPr>
          <w:t>статьей 4.1</w:t>
        </w:r>
      </w:hyperlink>
      <w:r>
        <w:t xml:space="preserve"> настоящего Федерального закона, заявляют о </w:t>
      </w:r>
      <w:r>
        <w:lastRenderedPageBreak/>
        <w:t xml:space="preserve">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w:history="1">
        <w:r>
          <w:rPr>
            <w:color w:val="0000FF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92D42" w:rsidRDefault="00183BBA">
      <w:pPr>
        <w:pStyle w:val="ConsPlusNormal"/>
        <w:jc w:val="both"/>
      </w:pPr>
      <w:r>
        <w:t>(часть 5 в</w:t>
      </w:r>
      <w:r>
        <w:t xml:space="preserve">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6 - 8. Утратили силу с 1 января 2016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bookmarkStart w:id="15" w:name="P91"/>
      <w:bookmarkEnd w:id="15"/>
      <w:r>
        <w:t>Статья 4.1. Единый реестр субъектов малого и среднего предпринимательства</w:t>
      </w:r>
    </w:p>
    <w:p w:rsidR="00992D42" w:rsidRDefault="00183BBA">
      <w:pPr>
        <w:pStyle w:val="ConsPlusNormal"/>
        <w:ind w:firstLine="540"/>
        <w:jc w:val="both"/>
      </w:pPr>
      <w:r>
        <w:t>(введена Федеральным</w:t>
      </w:r>
      <w:r>
        <w:t xml:space="preserve">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Normal"/>
        <w:ind w:firstLine="540"/>
        <w:jc w:val="both"/>
      </w:pPr>
      <w: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47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Ведение единого реестра субъектов малого и среднего п</w:t>
      </w:r>
      <w:r>
        <w:t>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6" w:name="P97"/>
      <w:bookmarkEnd w:id="16"/>
      <w:r>
        <w:t>1) наименование юридического лица или фамилия, имя и (при наличии) отчество индивидуального предпринимателя</w:t>
      </w:r>
      <w:r>
        <w:t>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идентификационный номер налогоплательщика;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7" w:name="P99"/>
      <w:bookmarkEnd w:id="17"/>
      <w:r>
        <w:t>3) место нахождения юридического лица или место жительства индивидуального предпринимателя;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4) дата внесения сведений о юридическом лице или об индивидуальном предпринимателе в единый реестр субъектов малого </w:t>
      </w:r>
      <w:r>
        <w:t>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8" w:name="P101"/>
      <w:bookmarkEnd w:id="18"/>
      <w: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19" w:name="P102"/>
      <w:bookmarkEnd w:id="19"/>
      <w:r>
        <w:t>5.1) сведения о среднесписочной численности работников юридического лица за предшествующий календар</w:t>
      </w:r>
      <w:r>
        <w:t xml:space="preserve">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w:history="1">
        <w:r>
          <w:rPr>
            <w:color w:val="0000FF"/>
          </w:rPr>
          <w:t>пунктом 1.1 статьи 102</w:t>
        </w:r>
      </w:hyperlink>
      <w:r>
        <w:t xml:space="preserve"> Налогового кодекса Российской Федерации;</w:t>
      </w:r>
    </w:p>
    <w:p w:rsidR="00992D42" w:rsidRDefault="00183BBA">
      <w:pPr>
        <w:pStyle w:val="ConsPlusNormal"/>
        <w:jc w:val="both"/>
      </w:pPr>
      <w:r>
        <w:t>(п. 5.1 введен Фед</w:t>
      </w:r>
      <w:r>
        <w:t xml:space="preserve">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0" w:name="P104"/>
      <w:bookmarkEnd w:id="20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1" w:name="P105"/>
      <w:bookmarkEnd w:id="21"/>
      <w:r>
        <w:lastRenderedPageBreak/>
        <w:t>7) содержащ</w:t>
      </w:r>
      <w:r>
        <w:t xml:space="preserve">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w:history="1">
        <w:r>
          <w:rPr>
            <w:color w:val="0000FF"/>
          </w:rPr>
          <w:t>классификато</w:t>
        </w:r>
        <w:r>
          <w:rPr>
            <w:color w:val="0000FF"/>
          </w:rPr>
          <w:t>ру</w:t>
        </w:r>
      </w:hyperlink>
      <w:r>
        <w:t xml:space="preserve"> видов экономической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2" w:name="P106"/>
      <w:bookmarkEnd w:id="22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</w:t>
      </w:r>
      <w:r>
        <w:t>имателем;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3" w:name="P107"/>
      <w:bookmarkEnd w:id="23"/>
      <w: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</w:t>
      </w:r>
      <w:r>
        <w:t>иям отнесения к инновационной продукции, высокотехнологичной продукции;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</w:t>
      </w:r>
      <w:r>
        <w:t xml:space="preserve">юридическими лицами, являющимися заказчиками товаров, работ, услуг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и субъектами малого и среднего предприни</w:t>
      </w:r>
      <w:r>
        <w:t>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4" w:name="P109"/>
      <w:bookmarkEnd w:id="24"/>
      <w:r>
        <w:t xml:space="preserve"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5 апреля 2013 года N 44-ФЗ "</w:t>
      </w:r>
      <w:r>
        <w:t xml:space="preserve">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</w:t>
      </w:r>
      <w:r>
        <w:t>уг отдельными видами юридических лиц";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5" w:name="P110"/>
      <w:bookmarkEnd w:id="25"/>
      <w:r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992D42" w:rsidRDefault="00183BBA">
      <w:pPr>
        <w:pStyle w:val="ConsPlusNormal"/>
        <w:jc w:val="both"/>
      </w:pPr>
      <w:r>
        <w:t xml:space="preserve">(п. 12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6" w:name="P112"/>
      <w:bookmarkEnd w:id="26"/>
      <w:r>
        <w:t xml:space="preserve"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</w:t>
      </w:r>
      <w:r>
        <w:t>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</w:t>
      </w:r>
      <w:r>
        <w:t xml:space="preserve"> о </w:t>
      </w:r>
      <w:hyperlink w:history="1">
        <w:r>
          <w:rPr>
            <w:color w:val="0000FF"/>
          </w:rPr>
          <w:t>среднесписочной</w:t>
        </w:r>
      </w:hyperlink>
      <w:r>
        <w:t xml:space="preserve">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</w:t>
      </w:r>
      <w:r>
        <w:t xml:space="preserve">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P116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42" w:tooltip="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" w:history="1">
        <w:r>
          <w:rPr>
            <w:color w:val="0000FF"/>
          </w:rPr>
          <w:t>6.3</w:t>
        </w:r>
      </w:hyperlink>
      <w:r>
        <w:t xml:space="preserve"> настоящей статьи.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992D4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92D4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 xml:space="preserve">О внесении в единый реестр 10.12.2018 сведений об АО с единственным акционером и </w:t>
            </w:r>
            <w:r>
              <w:rPr>
                <w:color w:val="392C69"/>
              </w:rPr>
              <w:lastRenderedPageBreak/>
              <w:t xml:space="preserve">хозяйственных товариществах см. </w:t>
            </w:r>
            <w:hyperlink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, </w:t>
            </w:r>
            <w:hyperlink w:history="1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 ФЗ от 03.08.2018 N 313-ФЗ.</w:t>
            </w:r>
          </w:p>
        </w:tc>
      </w:tr>
    </w:tbl>
    <w:p w:rsidR="00992D42" w:rsidRDefault="00183BBA">
      <w:pPr>
        <w:pStyle w:val="ConsPlusNormal"/>
        <w:spacing w:before="300"/>
        <w:ind w:firstLine="540"/>
        <w:jc w:val="both"/>
      </w:pPr>
      <w:bookmarkStart w:id="27" w:name="P116"/>
      <w:bookmarkEnd w:id="27"/>
      <w:r>
        <w:lastRenderedPageBreak/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ук</w:t>
      </w:r>
      <w:r>
        <w:t xml:space="preserve">азанные в </w:t>
      </w:r>
      <w:hyperlink w:anchor="P97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2" w:tooltip="5.1) сведения о среднесписочной численности работников 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&quot;Интернет&quot; в соответствии с" w:history="1">
        <w:r>
          <w:rPr>
            <w:color w:val="0000FF"/>
          </w:rPr>
          <w:t>5.1</w:t>
        </w:r>
      </w:hyperlink>
      <w:r>
        <w:t xml:space="preserve">, </w:t>
      </w:r>
      <w:hyperlink w:anchor="P105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 w:history="1">
        <w:r>
          <w:rPr>
            <w:color w:val="0000FF"/>
          </w:rPr>
          <w:t>7</w:t>
        </w:r>
      </w:hyperlink>
      <w:r>
        <w:t xml:space="preserve"> и </w:t>
      </w:r>
      <w:hyperlink w:anchor="P106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</w:t>
      </w:r>
      <w:r>
        <w:t xml:space="preserve">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47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</w:t>
      </w:r>
      <w:r>
        <w:t xml:space="preserve">ным </w:t>
      </w:r>
      <w:hyperlink w:anchor="P81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настоящей статьи, если иное не установлено настоящей частью. Категория субъекта малого или " w:history="1">
        <w:r>
          <w:rPr>
            <w:color w:val="0000FF"/>
          </w:rPr>
          <w:t>частью 3 статьи 4 настоящего</w:t>
        </w:r>
      </w:hyperlink>
      <w:r>
        <w:t xml:space="preserve">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</w:t>
      </w:r>
      <w:hyperlink w:anchor="P112" w:tooltip="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" w:history="1">
        <w:r>
          <w:rPr>
            <w:color w:val="0000FF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2) указанные в </w:t>
      </w:r>
      <w:hyperlink w:anchor="P97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1" w:tooltip="5) категория субъекта малого или среднего предпринимательства (микропредприятие, малое предприятие или среднее предприятие);" w:history="1">
        <w:r>
          <w:rPr>
            <w:color w:val="0000FF"/>
          </w:rPr>
          <w:t>5</w:t>
        </w:r>
      </w:hyperlink>
      <w:r>
        <w:t xml:space="preserve">, </w:t>
      </w:r>
      <w:hyperlink w:anchor="P105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 w:history="1">
        <w:r>
          <w:rPr>
            <w:color w:val="0000FF"/>
          </w:rPr>
          <w:t>7</w:t>
        </w:r>
      </w:hyperlink>
      <w:r>
        <w:t xml:space="preserve"> и </w:t>
      </w:r>
      <w:hyperlink w:anchor="P106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</w:t>
      </w:r>
      <w:r>
        <w:t xml:space="preserve">имательства, установленным </w:t>
      </w:r>
      <w:hyperlink w:anchor="P81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настоящей статьи, если иное не установлено настоящей частью. Категория субъекта малого или 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</w:t>
      </w:r>
      <w:r>
        <w:t xml:space="preserve">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</w:t>
      </w:r>
      <w:r>
        <w:t>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</w:t>
      </w:r>
      <w:r>
        <w:t xml:space="preserve">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</w:t>
      </w:r>
      <w:r>
        <w:t xml:space="preserve">предпринимателях осуществляется без учета условий, установленных </w:t>
      </w:r>
      <w:hyperlink w:anchor="P69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75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 w:history="1">
        <w:r>
          <w:rPr>
            <w:color w:val="0000FF"/>
          </w:rPr>
          <w:t>2.1</w:t>
        </w:r>
      </w:hyperlink>
      <w:r>
        <w:t xml:space="preserve"> и </w:t>
      </w:r>
      <w:hyperlink w:anchor="P77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 w:history="1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закона;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26.07.2017 N 207-ФЗ)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P97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, </w:t>
      </w:r>
      <w:hyperlink w:anchor="P99" w:tooltip="3) место нахождения юридического лица или место жительства индивидуального предпринимателя;" w:history="1">
        <w:r>
          <w:rPr>
            <w:color w:val="0000FF"/>
          </w:rPr>
          <w:t>3</w:t>
        </w:r>
      </w:hyperlink>
      <w:r>
        <w:t xml:space="preserve">, </w:t>
      </w:r>
      <w:hyperlink w:anchor="P105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 w:history="1">
        <w:r>
          <w:rPr>
            <w:color w:val="0000FF"/>
          </w:rPr>
          <w:t>7</w:t>
        </w:r>
      </w:hyperlink>
      <w:r>
        <w:t xml:space="preserve"> и </w:t>
      </w:r>
      <w:hyperlink w:anchor="P106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статьи, в случае их изменения вносятся в единый</w:t>
      </w:r>
      <w:r>
        <w:t xml:space="preserve">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</w:t>
      </w:r>
      <w:r>
        <w:t>уальных предпринимателей;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4) сведения, указанные в </w:t>
      </w:r>
      <w:hyperlink w:anchor="P104" w:tooltip="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" w:history="1">
        <w:r>
          <w:rPr>
            <w:color w:val="0000FF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5) содержащиеся в едином реес</w:t>
      </w:r>
      <w:r>
        <w:t>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</w:t>
      </w:r>
      <w:r>
        <w:t>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</w:t>
      </w:r>
      <w:r>
        <w:t xml:space="preserve">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w:anchor="P47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6) сведения, указанные в </w:t>
      </w:r>
      <w:hyperlink w:anchor="P107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" w:history="1">
        <w:r>
          <w:rPr>
            <w:color w:val="0000FF"/>
          </w:rPr>
          <w:t>п</w:t>
        </w:r>
        <w:r>
          <w:rPr>
            <w:color w:val="0000FF"/>
          </w:rPr>
          <w:t>унктах 9</w:t>
        </w:r>
      </w:hyperlink>
      <w:r>
        <w:t xml:space="preserve"> - </w:t>
      </w:r>
      <w:hyperlink w:anchor="P109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 w:history="1">
        <w:r>
          <w:rPr>
            <w:color w:val="0000FF"/>
          </w:rPr>
          <w:t>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</w:t>
      </w:r>
      <w:r>
        <w:t xml:space="preserve"> </w:t>
      </w:r>
      <w:hyperlink w:anchor="P146" w:tooltip="8. 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</w:t>
      </w:r>
      <w:r>
        <w:t>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</w:t>
      </w:r>
      <w:r>
        <w:t>о предпринимателя;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8) сведения, указанные в </w:t>
      </w:r>
      <w:hyperlink w:anchor="P110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 w:history="1">
        <w:r>
          <w:rPr>
            <w:color w:val="0000FF"/>
          </w:rPr>
          <w:t>пунк</w:t>
        </w:r>
        <w:r>
          <w:rPr>
            <w:color w:val="0000FF"/>
          </w:rPr>
          <w:t>те 12 части 3</w:t>
        </w:r>
      </w:hyperlink>
      <w:r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Федерации.</w:t>
      </w:r>
    </w:p>
    <w:p w:rsidR="00992D42" w:rsidRDefault="00183BBA">
      <w:pPr>
        <w:pStyle w:val="ConsPlusNormal"/>
        <w:jc w:val="both"/>
      </w:pPr>
      <w:r>
        <w:t xml:space="preserve">(п. 8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8" w:name="P129"/>
      <w:bookmarkEnd w:id="28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биржами - сформированный в 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</w:t>
      </w:r>
      <w:r>
        <w:t>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</w:t>
      </w:r>
      <w:r>
        <w:t>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</w:t>
      </w:r>
      <w:r>
        <w:t>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</w:t>
      </w:r>
      <w:r>
        <w:t xml:space="preserve">ющимся бюджетными учреждениями, автономными учреждениями образовательным организациям </w:t>
      </w:r>
      <w:r>
        <w:lastRenderedPageBreak/>
        <w:t>высшего образования;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3) управляющей компанией, действующей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</w:t>
      </w:r>
      <w:r>
        <w:t xml:space="preserve">олково", - реестр участников проекта, предусмотренный указанным Федеральным </w:t>
      </w:r>
      <w:hyperlink w:history="1">
        <w:r>
          <w:rPr>
            <w:color w:val="0000FF"/>
          </w:rPr>
          <w:t>законом</w:t>
        </w:r>
      </w:hyperlink>
      <w:r>
        <w:t>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</w:t>
      </w:r>
      <w:r>
        <w:t>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</w:t>
      </w:r>
      <w:r>
        <w:t xml:space="preserve">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уполномоч</w:t>
      </w:r>
      <w:r>
        <w:t xml:space="preserve">енным Правительством Российской Федерации федеральным органом исполнительной власти в сфере промышленной политики - сформированный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</w:t>
      </w:r>
      <w:r>
        <w:t xml:space="preserve">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w:history="1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w:history="1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w:history="1">
        <w:r>
          <w:rPr>
            <w:color w:val="0000FF"/>
          </w:rPr>
          <w:t>к</w:t>
        </w:r>
        <w:r>
          <w:rPr>
            <w:color w:val="0000FF"/>
          </w:rPr>
          <w:t>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</w:t>
      </w:r>
      <w:r>
        <w:t xml:space="preserve">значение, установленное </w:t>
      </w:r>
      <w:hyperlink w:anchor="P73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" w:history="1">
        <w:r>
          <w:rPr>
            <w:color w:val="0000FF"/>
          </w:rPr>
          <w:t>подпун</w:t>
        </w:r>
        <w:r>
          <w:rPr>
            <w:color w:val="0000FF"/>
          </w:rPr>
          <w:t>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P75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 w:history="1">
        <w:r>
          <w:rPr>
            <w:color w:val="0000FF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992D42" w:rsidRDefault="00183BBA">
      <w:pPr>
        <w:pStyle w:val="ConsPlusNormal"/>
        <w:jc w:val="both"/>
      </w:pPr>
      <w:r>
        <w:t>(п. 5 введен Федеральны</w:t>
      </w:r>
      <w:r>
        <w:t xml:space="preserve">м </w:t>
      </w:r>
      <w:hyperlink w:history="1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</w:t>
      </w:r>
      <w:r>
        <w:t>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</w:t>
      </w:r>
      <w:r>
        <w:t xml:space="preserve">, соответствующих условиям, установленным </w:t>
      </w:r>
      <w:hyperlink w:anchor="P57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" w:history="1">
        <w:r>
          <w:rPr>
            <w:color w:val="0000FF"/>
          </w:rPr>
          <w:t>подпунктом "а" пункта 1 части 1.1 статьи 4</w:t>
        </w:r>
      </w:hyperlink>
      <w:r>
        <w:t xml:space="preserve"> настоящего Федерального закона (за исключением условий, установленных </w:t>
      </w:r>
      <w:hyperlink w:anchor="P59" w:tooltip="на хозяйственные общества, соответствующие условиям, указанным в подпунктах &quot;б&quot; - &quot;д&quot; настоящего пункта;" w:history="1">
        <w:r>
          <w:rPr>
            <w:color w:val="0000FF"/>
          </w:rPr>
          <w:t>абзацем третьим</w:t>
        </w:r>
      </w:hyperlink>
      <w:r>
        <w:t xml:space="preserve"> указанного подпункта). Указанный перечень формируется держателями реестров акционеров акционерных обществ на основании имеющихся у них данных, содержащихся в списках лиц, имею</w:t>
      </w:r>
      <w:r>
        <w:t>щих право участвовать в годовом общем собрании акционеров соответствующего акционерного общества, проведенном в текущем календарном году.</w:t>
      </w:r>
    </w:p>
    <w:p w:rsidR="00992D42" w:rsidRDefault="00183BBA">
      <w:pPr>
        <w:pStyle w:val="ConsPlusNormal"/>
        <w:jc w:val="both"/>
      </w:pPr>
      <w:r>
        <w:t xml:space="preserve">(часть 6.1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29" w:name="P138"/>
      <w:bookmarkEnd w:id="29"/>
      <w:r>
        <w:t>6.2. В целях ведения единого реестра субъект</w:t>
      </w:r>
      <w:r>
        <w:t>ов малого и среднего предпринимательства в уполномоченный орган ежегодно с 1 по 5 июля представляются следующие сведения: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перечень обществ с ограниченной ответственностью, которые созданы до 1 декабря года, предшествующего текущему календарному году, и </w:t>
      </w:r>
      <w:r>
        <w:t xml:space="preserve">участниками которых являются иностранные юридические лица, соответствующие по состоянию на 1 января текущего календарного года </w:t>
      </w:r>
      <w:r>
        <w:lastRenderedPageBreak/>
        <w:t xml:space="preserve">условию, установленному </w:t>
      </w:r>
      <w:hyperlink w:anchor="P58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 w:history="1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</w:t>
      </w:r>
      <w:r>
        <w:t xml:space="preserve">льного закона, - аудиторскими организациями,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</w:t>
      </w:r>
      <w:r>
        <w:t xml:space="preserve">ским лицом в налоговый орган страны, где учреждено соответствующее иностранное юридическое лицо, с условием, установленным </w:t>
      </w:r>
      <w:hyperlink w:anchor="P58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 w:history="1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перечень а</w:t>
      </w:r>
      <w:r>
        <w:t xml:space="preserve">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30</w:t>
      </w:r>
      <w:r>
        <w:t xml:space="preserve"> декабря 2008 года N 307-ФЗ "Об аудиторской деятельности",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деятельности.</w:t>
      </w:r>
    </w:p>
    <w:p w:rsidR="00992D42" w:rsidRDefault="00183BBA">
      <w:pPr>
        <w:pStyle w:val="ConsPlusNormal"/>
        <w:jc w:val="both"/>
      </w:pPr>
      <w:r>
        <w:t>(часть 6.2 введена Ф</w:t>
      </w:r>
      <w:r>
        <w:t xml:space="preserve">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0" w:name="P142"/>
      <w:bookmarkEnd w:id="30"/>
      <w:r>
        <w:t xml:space="preserve">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</w:t>
      </w:r>
      <w:hyperlink w:anchor="P110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 w:history="1">
        <w:r>
          <w:rPr>
            <w:color w:val="0000FF"/>
          </w:rPr>
          <w:t>пунктом 12 части 3</w:t>
        </w:r>
      </w:hyperlink>
      <w:r>
        <w:t xml:space="preserve"> настоящей статьи, и сроки представления такими лицами</w:t>
      </w:r>
      <w:r>
        <w:t xml:space="preserve"> указанных сведений в уполномоченный орган.</w:t>
      </w:r>
    </w:p>
    <w:p w:rsidR="00992D42" w:rsidRDefault="00183BBA">
      <w:pPr>
        <w:pStyle w:val="ConsPlusNormal"/>
        <w:jc w:val="both"/>
      </w:pPr>
      <w:r>
        <w:t xml:space="preserve">(часть 6.3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7. Указанные в </w:t>
      </w:r>
      <w:hyperlink w:anchor="P110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 w:history="1">
        <w:r>
          <w:rPr>
            <w:color w:val="0000FF"/>
          </w:rPr>
          <w:t>пункте 12 части 3</w:t>
        </w:r>
      </w:hyperlink>
      <w:r>
        <w:t xml:space="preserve"> и </w:t>
      </w:r>
      <w:hyperlink w:anchor="P129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частях 6</w:t>
        </w:r>
      </w:hyperlink>
      <w:r>
        <w:t xml:space="preserve"> - </w:t>
      </w:r>
      <w:hyperlink w:anchor="P138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6.2</w:t>
        </w:r>
      </w:hyperlink>
      <w:r>
        <w:t xml:space="preserve"> настоящей статьи сведения представляются в уполномоченный орг</w:t>
      </w:r>
      <w:r>
        <w:t>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03.07.2016 </w:t>
      </w:r>
      <w:hyperlink w:history="1">
        <w:r>
          <w:rPr>
            <w:color w:val="0000FF"/>
          </w:rPr>
          <w:t>N 265-ФЗ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1" w:name="P146"/>
      <w:bookmarkEnd w:id="31"/>
      <w:r>
        <w:t xml:space="preserve">8. Сведения, указанные в </w:t>
      </w:r>
      <w:hyperlink w:anchor="P107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09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 w:history="1">
        <w:r>
          <w:rPr>
            <w:color w:val="0000FF"/>
          </w:rPr>
          <w:t>11 части 3</w:t>
        </w:r>
      </w:hyperlink>
      <w:r>
        <w:t xml:space="preserve"> настоящей статьи, в целях внесения таких сведений в единый реестр субъектов малого и среднего предпринимательства представля</w:t>
      </w:r>
      <w:r>
        <w:t xml:space="preserve">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</w:t>
      </w:r>
      <w:r>
        <w:t>сайта уполномоченного органа в сети "Интернет".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</w:t>
      </w:r>
      <w:r>
        <w:t>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5. Федеральные статистические наблюдения за деятельностью субъектов малого и среднего предпринима</w:t>
      </w:r>
      <w:r>
        <w:t>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bookmarkStart w:id="32" w:name="P151"/>
      <w:bookmarkEnd w:id="32"/>
      <w:r>
        <w:t xml:space="preserve">1. Федеральные статистические наблюдения за деятельностью субъектов малого и среднего </w:t>
      </w:r>
      <w:r>
        <w:lastRenderedPageBreak/>
        <w:t>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</w:t>
      </w:r>
      <w:r>
        <w:t>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</w:t>
      </w:r>
      <w:r>
        <w:t>ове сведений, внесенных в единый реестр субъектов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3" w:name="P153"/>
      <w:bookmarkEnd w:id="33"/>
      <w:r>
        <w:t xml:space="preserve">2. </w:t>
      </w:r>
      <w:hyperlink w:history="1">
        <w:r>
          <w:rPr>
            <w:color w:val="0000FF"/>
          </w:rPr>
          <w:t>Сплошные статистические наблюдения</w:t>
        </w:r>
      </w:hyperlink>
      <w:r>
        <w:t xml:space="preserve"> за деятельностью субъектов малого и среднего предприн</w:t>
      </w:r>
      <w:r>
        <w:t>имательства проводятся один раз в пять лет.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</w:t>
      </w:r>
      <w:r>
        <w:t xml:space="preserve">ческие наблюдения проводятся путем ежегодных обследований деятельности микропредприятий. </w:t>
      </w:r>
      <w:hyperlink w:history="1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w:history="1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w:history="1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</w:t>
      </w:r>
      <w:r>
        <w:t xml:space="preserve">кции по формированию официальной статистической информации в установленной сфере деятельности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</w:t>
      </w:r>
      <w:r>
        <w:t xml:space="preserve">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</w:t>
      </w:r>
      <w:r>
        <w:t>и других административных полномочий в отношении субъектов малого и среднего предпринимательства.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Государственн</w:t>
      </w:r>
      <w:r>
        <w:t>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</w:t>
      </w:r>
      <w:r>
        <w:t>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</w:t>
      </w:r>
      <w:r>
        <w:t>ение реализации целей и принципов, установленных настоящим Федеральным законом.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развитие субъектов малого и среднего п</w:t>
      </w:r>
      <w:r>
        <w:t>редпринимательства в целях формирования конкурентной среды в экономике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3) обеспечение конкурентоспособности субъектов малого и среднего</w:t>
      </w:r>
      <w:r>
        <w:t xml:space="preserve">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у</w:t>
      </w:r>
      <w:r>
        <w:t>величение количества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обеспечение занятости населения и развитие самозанятости;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</w:t>
      </w:r>
      <w:r>
        <w:t>ального бюджета, бюджетов субъектов Российской Федерации и местных бюджетов.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разграничение полномочий по поддержке</w:t>
      </w:r>
      <w:r>
        <w:t xml:space="preserve">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ответственность федеральных органов государственной в</w:t>
      </w:r>
      <w:r>
        <w:t>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участие представителей субъектов малого и среднего п</w:t>
      </w:r>
      <w:r>
        <w:t>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</w:t>
      </w:r>
      <w:r>
        <w:t>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обеспечение равного доступа субъектов малого</w:t>
      </w:r>
      <w:r>
        <w:t xml:space="preserve">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</w:t>
      </w:r>
      <w:r>
        <w:t>ции, муниципальными программами (подпрограммами).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В целях реали</w:t>
      </w:r>
      <w:r>
        <w:t xml:space="preserve">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</w:t>
      </w:r>
      <w:r>
        <w:lastRenderedPageBreak/>
        <w:t>правовыми актами Российской Федерации могут предусматриваться следующие меры: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</w:t>
      </w:r>
      <w:hyperlink w:history="1">
        <w:r>
          <w:rPr>
            <w:color w:val="0000FF"/>
          </w:rPr>
          <w:t>специальн</w:t>
        </w:r>
        <w:r>
          <w:rPr>
            <w:color w:val="0000FF"/>
          </w:rPr>
          <w:t>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упрощенные способы</w:t>
      </w:r>
      <w:r>
        <w:t xml:space="preserve"> ведения бухгалтерского учета, включая упрощенную бухгалтерскую (финансовую) отчетность, и </w:t>
      </w:r>
      <w:hyperlink w:history="1">
        <w:r>
          <w:rPr>
            <w:color w:val="0000FF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992D42" w:rsidRDefault="00183BBA">
      <w:pPr>
        <w:pStyle w:val="ConsPlusNormal"/>
        <w:jc w:val="both"/>
      </w:pPr>
      <w:r>
        <w:t xml:space="preserve">(п.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3) </w:t>
      </w:r>
      <w:hyperlink w:anchor="P151" w:tooltip="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" w:history="1">
        <w:r>
          <w:rPr>
            <w:color w:val="0000FF"/>
          </w:rPr>
          <w:t>упрощенный порядок</w:t>
        </w:r>
      </w:hyperlink>
      <w:r>
        <w:t xml:space="preserve"> составления субъектами малого и среднего предпринимательства статистической отчетности;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</w:t>
      </w:r>
      <w:r>
        <w:t xml:space="preserve"> имущество;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5) </w:t>
      </w:r>
      <w:hyperlink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w:history="1">
        <w:r>
          <w:rPr>
            <w:color w:val="0000FF"/>
          </w:rPr>
          <w:t>особенности</w:t>
        </w:r>
      </w:hyperlink>
      <w:r>
        <w:t xml:space="preserve"> у</w:t>
      </w:r>
      <w:r>
        <w:t>частия субъектов малого и среднего предпринимательства в закупках товаров, работ, услуг отдельными видами юридических лиц;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28.12.2013 </w:t>
      </w:r>
      <w:hyperlink w:history="1">
        <w:r>
          <w:rPr>
            <w:color w:val="0000FF"/>
          </w:rPr>
          <w:t>N 396-ФЗ</w:t>
        </w:r>
      </w:hyperlink>
      <w:r>
        <w:t xml:space="preserve">, от 03.07.2016 </w:t>
      </w:r>
      <w:hyperlink w:history="1">
        <w:r>
          <w:rPr>
            <w:color w:val="0000FF"/>
          </w:rPr>
          <w:t>N 265-ФЗ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меры по обеспечению прав и зак</w:t>
      </w:r>
      <w:r>
        <w:t xml:space="preserve">онных интересов субъектов малого и среднего предпринимательства при осуществлении </w:t>
      </w:r>
      <w:hyperlink w:history="1">
        <w:r>
          <w:rPr>
            <w:color w:val="0000FF"/>
          </w:rPr>
          <w:t>государственного контроля (надзора)</w:t>
        </w:r>
      </w:hyperlink>
      <w:r>
        <w:t>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меры по обеспечению финансовой поддержки субъектов малого и среднего предпринимательства, организаций, образующих инфрастр</w:t>
      </w:r>
      <w:r>
        <w:t>уктуру поддержки субъектов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8. Реестры субъектов малого и среднего предпринимательства - получателей поддержки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bookmarkStart w:id="34" w:name="P194"/>
      <w:bookmarkEnd w:id="34"/>
      <w:r>
        <w:t>1. Федеральные органы исполнительной власти, органы исполнител</w:t>
      </w:r>
      <w:r>
        <w:t>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</w:t>
      </w:r>
      <w:r>
        <w:t>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5" w:name="P196"/>
      <w:bookmarkEnd w:id="35"/>
      <w:r>
        <w:lastRenderedPageBreak/>
        <w:t xml:space="preserve">2. В указанных в </w:t>
      </w:r>
      <w:hyperlink w:anchor="P194" w:tooltip="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" w:history="1">
        <w:r>
          <w:rPr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наименования предоставивших поддержку органа, организации, указание на то, что поддержка оказана ко</w:t>
      </w:r>
      <w:r>
        <w:t>рпорацией развития малого и среднего предпринимательства, ее дочерними обществами;</w:t>
      </w:r>
    </w:p>
    <w:p w:rsidR="00992D42" w:rsidRDefault="00183BBA">
      <w:pPr>
        <w:pStyle w:val="ConsPlusNormal"/>
        <w:jc w:val="both"/>
      </w:pPr>
      <w:r>
        <w:t xml:space="preserve">(п.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наименование юридического лица или фамилия, имя и (при наличии) отчество индивидуального предпринимат</w:t>
      </w:r>
      <w:r>
        <w:t>еля;</w:t>
      </w:r>
    </w:p>
    <w:p w:rsidR="00992D42" w:rsidRDefault="00183BBA">
      <w:pPr>
        <w:pStyle w:val="ConsPlusNormal"/>
        <w:jc w:val="both"/>
      </w:pPr>
      <w:r>
        <w:t xml:space="preserve">(п.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3) утратил силу с 1 января 2016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29.12.2015 N 408-ФЗ;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вид, форма и размер предоставленной поддержки;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срок оказания поддержки;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идентиф</w:t>
      </w:r>
      <w:r>
        <w:t>икационный номер налогоплательщика;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</w:t>
      </w:r>
      <w:r>
        <w:t xml:space="preserve">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малого и </w:t>
      </w:r>
      <w:r>
        <w:t>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</w:t>
      </w:r>
      <w:r>
        <w:t>зании поддержки или решения о прекращении оказания поддержки.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w:history="1">
        <w:r>
          <w:rPr>
            <w:color w:val="0000FF"/>
          </w:rPr>
          <w:t>требо</w:t>
        </w:r>
        <w:r>
          <w:rPr>
            <w:color w:val="0000FF"/>
          </w:rPr>
          <w:t>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992D42" w:rsidRDefault="00183BBA">
      <w:pPr>
        <w:pStyle w:val="ConsPlusNormal"/>
        <w:jc w:val="both"/>
      </w:pPr>
      <w:r>
        <w:t>(в ред. Ф</w:t>
      </w:r>
      <w:r>
        <w:t xml:space="preserve">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6. Сведения, предусмотренные </w:t>
      </w:r>
      <w:hyperlink w:anchor="P196" w:tooltip="2. В указанных в части 1 настоящей статьи реестрах в отношении субъекта малого или среднего предпринимательства должны содержаться следующие сведения:" w:history="1">
        <w:r>
          <w:rPr>
            <w:color w:val="0000FF"/>
          </w:rPr>
          <w:t>частью 2</w:t>
        </w:r>
      </w:hyperlink>
      <w:r>
        <w:t xml:space="preserve"> настоящей статьи, исключаются из реестро</w:t>
      </w:r>
      <w:r>
        <w:t>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9. Полномочия органов государственной власти Российской Федерации по вопросам развития субъектов малого и сре</w:t>
      </w:r>
      <w:r>
        <w:t>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формирование и осуществление государственной политики в области развития малого </w:t>
      </w:r>
      <w:r>
        <w:t>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6" w:name="P218"/>
      <w:bookmarkEnd w:id="36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разработка и реализация государственных программ (подпрограмм) Российской Федерации;</w:t>
      </w:r>
    </w:p>
    <w:p w:rsidR="00992D42" w:rsidRDefault="00183BBA">
      <w:pPr>
        <w:pStyle w:val="ConsPlusNormal"/>
        <w:jc w:val="both"/>
      </w:pPr>
      <w:r>
        <w:t>(п. 3 в ред.</w:t>
      </w:r>
      <w:r>
        <w:t xml:space="preserve">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7" w:name="P221"/>
      <w:bookmarkEnd w:id="37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</w:t>
      </w:r>
      <w:r>
        <w:t>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</w:t>
      </w:r>
      <w:r>
        <w:t>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8" w:name="P223"/>
      <w:bookmarkEnd w:id="38"/>
      <w:r>
        <w:t>6) формирование единой информационной системы в целях реализации государственной политики в об</w:t>
      </w:r>
      <w:r>
        <w:t>ласти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39" w:name="P225"/>
      <w:bookmarkEnd w:id="39"/>
      <w:r>
        <w:t>8) содействие деятельности общ</w:t>
      </w:r>
      <w:r>
        <w:t>ероссийских некоммерческих организаций, выражающих интересы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0" w:name="P227"/>
      <w:bookmarkEnd w:id="40"/>
      <w:r>
        <w:t>10) поддержка государственных программ (подпро</w:t>
      </w:r>
      <w:r>
        <w:t>грамм) субъектов Российской Федерации;</w:t>
      </w:r>
    </w:p>
    <w:p w:rsidR="00992D42" w:rsidRDefault="00183BBA">
      <w:pPr>
        <w:pStyle w:val="ConsPlusNormal"/>
        <w:jc w:val="both"/>
      </w:pPr>
      <w:r>
        <w:t xml:space="preserve">(п. 10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1" w:name="P229"/>
      <w:bookmarkEnd w:id="41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</w:t>
      </w:r>
      <w:r>
        <w:t>остранных государств в области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w:history="1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</w:t>
      </w:r>
      <w:r>
        <w:lastRenderedPageBreak/>
        <w:t>за деятельностью субъектов малого и среднего предпринимательства в Российской Федерации;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2" w:name="P232"/>
      <w:bookmarkEnd w:id="42"/>
      <w:r>
        <w:t>13) ежегодная подготовка доклада о состоянии и развити</w:t>
      </w:r>
      <w:r>
        <w:t xml:space="preserve">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</w:t>
      </w:r>
      <w:r>
        <w:t>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</w:t>
      </w:r>
      <w:r>
        <w:t>совой информации этого доклада;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3" w:name="P233"/>
      <w:bookmarkEnd w:id="43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</w:t>
      </w:r>
      <w:r>
        <w:t>убъектах Российской Федерации и на территориях муниципальных образований;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</w:t>
      </w:r>
      <w:r>
        <w:t>гвистическим, правовым и организационным средствам обеспечения пользования указанными реестрами;</w:t>
      </w:r>
    </w:p>
    <w:p w:rsidR="00992D42" w:rsidRDefault="00183BBA">
      <w:pPr>
        <w:pStyle w:val="ConsPlusNormal"/>
        <w:jc w:val="both"/>
      </w:pPr>
      <w:r>
        <w:t xml:space="preserve">(п. 15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4" w:name="P236"/>
      <w:bookmarkEnd w:id="44"/>
      <w:r>
        <w:t>16) формирование инфраструктуры поддержки субъектов малого и среднего предпринимательства</w:t>
      </w:r>
      <w:r>
        <w:t xml:space="preserve"> и обеспечение ее деятельности;</w:t>
      </w:r>
    </w:p>
    <w:p w:rsidR="00992D42" w:rsidRDefault="00183BBA">
      <w:pPr>
        <w:pStyle w:val="ConsPlusNormal"/>
        <w:jc w:val="both"/>
      </w:pPr>
      <w:r>
        <w:t xml:space="preserve">(п. 16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17) иные предусмотренные настоящим Федеральным законом полномочия.</w:t>
      </w:r>
    </w:p>
    <w:p w:rsidR="00992D42" w:rsidRDefault="00183BBA">
      <w:pPr>
        <w:pStyle w:val="ConsPlusNormal"/>
        <w:jc w:val="both"/>
      </w:pPr>
      <w:r>
        <w:t xml:space="preserve">(п. 17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</w:t>
      </w:r>
      <w:r>
        <w:t>днего предпринимательства относятся: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разработка и реализация государственных пр</w:t>
      </w:r>
      <w:r>
        <w:t>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18.10.2007 </w:t>
      </w:r>
      <w:hyperlink w:history="1">
        <w:r>
          <w:rPr>
            <w:color w:val="0000FF"/>
          </w:rPr>
          <w:t>N 230-ФЗ</w:t>
        </w:r>
      </w:hyperlink>
      <w:r>
        <w:t xml:space="preserve">, от 02.07.2013 </w:t>
      </w:r>
      <w:hyperlink w:history="1">
        <w:r>
          <w:rPr>
            <w:color w:val="0000FF"/>
          </w:rPr>
          <w:t>N 1</w:t>
        </w:r>
        <w:r>
          <w:rPr>
            <w:color w:val="0000FF"/>
          </w:rPr>
          <w:t>44-ФЗ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4) финансирование научно-исследователь</w:t>
      </w:r>
      <w:r>
        <w:t>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поддержка муниципальных программ (подпрограмм);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8) сотрудничество с </w:t>
      </w:r>
      <w:r>
        <w:t>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10) ф</w:t>
      </w:r>
      <w:r>
        <w:t>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11) методическое обеспечение органов местного самоуправления и содействие им в разработке и реализации мер </w:t>
      </w:r>
      <w:r>
        <w:t>по развитию малого и среднего предпринимательства на территориях муниципальных образований;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</w:t>
      </w:r>
      <w:r>
        <w:t>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</w:t>
      </w:r>
      <w:hyperlink w:history="1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</w:t>
      </w:r>
      <w:r>
        <w:t xml:space="preserve">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</w:t>
      </w:r>
      <w:r>
        <w:t>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992D42" w:rsidRDefault="00183BBA">
      <w:pPr>
        <w:pStyle w:val="ConsPlusNormal"/>
        <w:jc w:val="both"/>
      </w:pPr>
      <w:r>
        <w:t xml:space="preserve">(п. 13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14) орган</w:t>
      </w:r>
      <w:r>
        <w:t xml:space="preserve">изация и осуществление в установленном Правительством Российской Федерации </w:t>
      </w:r>
      <w:hyperlink w:history="1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</w:t>
      </w:r>
      <w:r>
        <w:t xml:space="preserve">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</w:t>
      </w:r>
      <w:r>
        <w:lastRenderedPageBreak/>
        <w:t>предпринимательства</w:t>
      </w:r>
      <w:r>
        <w:t xml:space="preserve">) отдельных заказчиков, определенных Правительством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</w:t>
      </w:r>
      <w:r>
        <w:t>йской Федерации, предусматривающим участие субъектов малого и среднего предпринимательства в закупке;</w:t>
      </w:r>
    </w:p>
    <w:p w:rsidR="00992D42" w:rsidRDefault="00183BBA">
      <w:pPr>
        <w:pStyle w:val="ConsPlusNormal"/>
        <w:jc w:val="both"/>
      </w:pPr>
      <w:r>
        <w:t xml:space="preserve">(п. 14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15) иные предусмотренные настоящим Федеральным законом полномочия.</w:t>
      </w:r>
    </w:p>
    <w:p w:rsidR="00992D42" w:rsidRDefault="00183BBA">
      <w:pPr>
        <w:pStyle w:val="ConsPlusNormal"/>
        <w:jc w:val="both"/>
      </w:pPr>
      <w:r>
        <w:t xml:space="preserve">(п. 15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w:history="1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</w:t>
      </w:r>
      <w:r>
        <w:t>предпринимательства органам местного самоуправления.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К полномочиям органов местного самоуправления по вопросам развития малого и среднего пре</w:t>
      </w:r>
      <w:r>
        <w:t>дпринимательства относится создание условий для развития малого и среднего предпринимательства, в том числе: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</w:t>
      </w:r>
      <w:r>
        <w:t>рных и других особенностей;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</w:t>
      </w:r>
      <w:r>
        <w:t>огноз развития малого и среднего предпринимательства на территориях муниципальных образований;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образование координационных или совещательных органов в области развития малог</w:t>
      </w:r>
      <w:r>
        <w:t>о и среднего предпринимательства органами местного самоуправления.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Правительство Российской Федерации в пределах свои</w:t>
      </w:r>
      <w:r>
        <w:t xml:space="preserve">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</w:t>
      </w:r>
      <w:r>
        <w:t xml:space="preserve">осуществлению ими государственной политики в области развития малого и среднего предпринимательства в </w:t>
      </w:r>
      <w:r>
        <w:lastRenderedPageBreak/>
        <w:t>Российской Федерации.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13. Координационные или совещательные органы в области развития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92D4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2D42" w:rsidRDefault="00992D42">
            <w:pPr>
              <w:pStyle w:val="ConsPlusNormal"/>
              <w:jc w:val="both"/>
            </w:pPr>
            <w:hyperlink w:history="1">
              <w:r w:rsidR="00183BBA">
                <w:rPr>
                  <w:color w:val="0000FF"/>
                </w:rPr>
                <w:t>Указом</w:t>
              </w:r>
            </w:hyperlink>
            <w:r w:rsidR="00183BBA">
              <w:rPr>
                <w:color w:val="392C69"/>
              </w:rPr>
              <w:t xml:space="preserve"> Президента РФ от 15.05.2008 N 797 в целях ликвидации административных ограничений при осуществлени</w:t>
            </w:r>
            <w:r w:rsidR="00183BBA">
              <w:rPr>
                <w:color w:val="392C69"/>
              </w:rPr>
              <w:t>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      </w:r>
          </w:p>
        </w:tc>
      </w:tr>
    </w:tbl>
    <w:p w:rsidR="00992D42" w:rsidRDefault="00183BBA">
      <w:pPr>
        <w:pStyle w:val="ConsPlusNormal"/>
        <w:spacing w:before="300"/>
        <w:ind w:firstLine="540"/>
        <w:jc w:val="both"/>
      </w:pPr>
      <w:r>
        <w:t>1. В сл</w:t>
      </w:r>
      <w:r>
        <w:t>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</w:t>
      </w:r>
      <w:r>
        <w:t>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</w:t>
      </w:r>
      <w:r>
        <w:t>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В случ</w:t>
      </w:r>
      <w:r>
        <w:t>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</w:t>
      </w:r>
      <w:r>
        <w:t>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</w:t>
      </w:r>
      <w:r>
        <w:t>казанных координационных или совещательных органов.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привлечения субъектов малого и среднего предпринимательства к выработке и реализа</w:t>
      </w:r>
      <w:r>
        <w:t>ции государственной политики в области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проведения общественной экспертизы проектов нормативных правовых актов Р</w:t>
      </w:r>
      <w:r>
        <w:t>оссийской Федерации, регулирующих развитие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</w:t>
      </w:r>
      <w:r>
        <w:t>ри определении приоритетов в области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</w:t>
      </w:r>
      <w:r>
        <w:t>скую деятельность, и выработки по данным вопросам рекомендаций.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</w:t>
      </w:r>
      <w:r>
        <w:t>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</w:t>
      </w:r>
      <w:r>
        <w:t xml:space="preserve">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</w:t>
      </w:r>
      <w:r>
        <w:t>сайтах соответствующих государственных органов исполнительной власти, органов местного самоуправления в сети "Интернет".</w:t>
      </w:r>
    </w:p>
    <w:p w:rsidR="00992D42" w:rsidRDefault="00183BBA">
      <w:pPr>
        <w:pStyle w:val="ConsPlusNormal"/>
        <w:jc w:val="both"/>
      </w:pPr>
      <w:r>
        <w:t xml:space="preserve">(часть пятая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</w:t>
      </w:r>
      <w:r>
        <w:t>5 N 156-ФЗ)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доступность инфраструктуры поддержки субъе</w:t>
      </w:r>
      <w:r>
        <w:t>ктов малого и среднего предпринимательства для всех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</w:t>
      </w:r>
      <w:r>
        <w:t>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</w:t>
      </w:r>
      <w:r>
        <w:t>ации, муниципальных программ (подпрограмм), к участию в указанных программах (подпрограммах);</w:t>
      </w:r>
    </w:p>
    <w:p w:rsidR="00992D42" w:rsidRDefault="00183BBA">
      <w:pPr>
        <w:pStyle w:val="ConsPlusNormal"/>
        <w:jc w:val="both"/>
      </w:pPr>
      <w:r>
        <w:t xml:space="preserve">(п.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4) оказание поддержки с соблюдением требований, установленных Федеральным законом от 26 июля </w:t>
      </w:r>
      <w:r>
        <w:t>2006 года N 135-ФЗ "О защите конкуренции";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открытость процедур оказания поддержки.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5" w:name="P308"/>
      <w:bookmarkEnd w:id="45"/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</w:t>
      </w:r>
      <w:r>
        <w:lastRenderedPageBreak/>
        <w:t>подтв</w:t>
      </w:r>
      <w:r>
        <w:t xml:space="preserve">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</w:t>
      </w:r>
      <w:r>
        <w:t>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</w:t>
      </w:r>
      <w:r>
        <w:t xml:space="preserve">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01.07.2011 </w:t>
      </w:r>
      <w:hyperlink w:history="1">
        <w:r>
          <w:rPr>
            <w:color w:val="0000FF"/>
          </w:rPr>
          <w:t>N 169-ФЗ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 xml:space="preserve">, от 29.12.2015 </w:t>
      </w:r>
      <w:hyperlink w:history="1">
        <w:r>
          <w:rPr>
            <w:color w:val="0000FF"/>
          </w:rPr>
          <w:t>N 408-ФЗ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>
        <w:t>осударственными пенсионными фондами, профессиональными участниками рынка ценных бумаг, ломбардами;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являющихся участниками соглашений о разделе продукции;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являющихся в порядк</w:t>
      </w:r>
      <w:r>
        <w:t xml:space="preserve">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w:anchor="P398" w:tooltip="Статья 17. Финансовая поддержка субъектов малого и среднего предпринимательства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</w:t>
      </w:r>
      <w:r>
        <w:t xml:space="preserve">ься субъектам малого и среднего предпринимательства, осуществляющим производство и (или) реализацию </w:t>
      </w:r>
      <w:hyperlink w:history="1">
        <w:r>
          <w:rPr>
            <w:color w:val="0000FF"/>
          </w:rPr>
          <w:t>подакцизных</w:t>
        </w:r>
      </w:hyperlink>
      <w:r>
        <w:t xml:space="preserve"> товаров, а также добычу и (или) реализацию полезных ископаемых, за исключением </w:t>
      </w:r>
      <w:hyperlink w:history="1">
        <w:r>
          <w:rPr>
            <w:color w:val="0000FF"/>
          </w:rPr>
          <w:t>общераспространенных</w:t>
        </w:r>
      </w:hyperlink>
      <w:r>
        <w:t xml:space="preserve"> полезных ископаемых.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5. В оказании поддержки должно быть отказано в случае, если: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</w:t>
      </w:r>
      <w:r>
        <w:t>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992D42" w:rsidRDefault="00183BBA">
      <w:pPr>
        <w:pStyle w:val="ConsPlusNormal"/>
        <w:jc w:val="both"/>
      </w:pPr>
      <w:r>
        <w:t xml:space="preserve">(п.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</w:t>
      </w:r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не выполнены условия оказания поддержки;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</w:t>
      </w:r>
      <w:r>
        <w:t>и и цели ее оказания) и сроки ее оказания не истекли;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</w:t>
      </w:r>
      <w:r>
        <w:t>сле не обеспечившим целевого использования средств поддержки, прошло менее чем три года.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6. Сроки рассмотрения предусмотренных </w:t>
      </w:r>
      <w:hyperlink w:anchor="P308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</w:t>
      </w:r>
      <w:r>
        <w:t>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</w:t>
      </w:r>
      <w:r>
        <w:t xml:space="preserve">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</w:t>
      </w:r>
      <w:r>
        <w:t>дня его принятия.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bookmarkStart w:id="46" w:name="P327"/>
      <w:bookmarkEnd w:id="46"/>
      <w:r>
        <w:t>Статья 15. Инфраструктура поддержки субъектов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Инфраструктурой поддержки субъектов малого и среднего предпринимательства является си</w:t>
      </w:r>
      <w:r>
        <w:t>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</w:t>
      </w:r>
      <w:r>
        <w:t>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</w:t>
      </w:r>
      <w:r>
        <w:t>него предпринимательства, и для оказания им поддержки.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28.12.2013 </w:t>
      </w:r>
      <w:hyperlink w:history="1">
        <w:r>
          <w:rPr>
            <w:color w:val="0000FF"/>
          </w:rPr>
          <w:t>N 396-ФЗ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Инфраструктура поддержки субъектов малого и среднего предпринимательства включает в себя также цен</w:t>
      </w:r>
      <w:r>
        <w:t xml:space="preserve">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</w:t>
      </w:r>
      <w:r>
        <w:t>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</w:t>
      </w:r>
      <w:r>
        <w:t>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</w:t>
      </w:r>
      <w:r>
        <w:t>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</w:t>
      </w:r>
      <w:r>
        <w:t xml:space="preserve">ветствии с законодательством Российской Федерации, микрофинансовые организации, предоставляющие микрозаймы субъектам малого и среднего </w:t>
      </w:r>
      <w:r>
        <w:lastRenderedPageBreak/>
        <w:t xml:space="preserve">предпринимательства и соответствующие </w:t>
      </w:r>
      <w:hyperlink w:history="1">
        <w:r>
          <w:rPr>
            <w:color w:val="0000FF"/>
          </w:rPr>
          <w:t>критериям</w:t>
        </w:r>
      </w:hyperlink>
      <w:r>
        <w:t>, установленным нормативным актом Центрального банка Российско</w:t>
      </w:r>
      <w:r>
        <w:t>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</w:t>
      </w:r>
      <w:r>
        <w:t>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</w:t>
      </w:r>
      <w:r>
        <w:t>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</w:t>
      </w:r>
      <w:r>
        <w:t xml:space="preserve"> и муниципальных услуг, предоставляющие услуги субъектам малого и среднего предпринимательства, и иные организации.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05.07.2010 </w:t>
      </w:r>
      <w:hyperlink w:history="1">
        <w:r>
          <w:rPr>
            <w:color w:val="0000FF"/>
          </w:rPr>
          <w:t>N 153-ФЗ</w:t>
        </w:r>
      </w:hyperlink>
      <w:r>
        <w:t xml:space="preserve">, от 02.07.2013 </w:t>
      </w:r>
      <w:hyperlink w:history="1">
        <w:r>
          <w:rPr>
            <w:color w:val="0000FF"/>
          </w:rPr>
          <w:t>N 144-ФЗ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>, от 0</w:t>
      </w:r>
      <w:r>
        <w:t xml:space="preserve">3.07.2016 </w:t>
      </w:r>
      <w:hyperlink w:history="1">
        <w:r>
          <w:rPr>
            <w:color w:val="0000FF"/>
          </w:rPr>
          <w:t>N 265-ФЗ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7" w:name="P333"/>
      <w:bookmarkEnd w:id="47"/>
      <w:r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</w:t>
      </w:r>
      <w:r>
        <w:t>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Федеральным законом.</w:t>
      </w:r>
    </w:p>
    <w:p w:rsidR="00992D42" w:rsidRDefault="00183BBA">
      <w:pPr>
        <w:pStyle w:val="ConsPlusNormal"/>
        <w:jc w:val="both"/>
      </w:pPr>
      <w:r>
        <w:t>(в ред. Федеральных з</w:t>
      </w:r>
      <w:r>
        <w:t xml:space="preserve">аконов от 02.07.2013 </w:t>
      </w:r>
      <w:hyperlink w:history="1">
        <w:r>
          <w:rPr>
            <w:color w:val="0000FF"/>
          </w:rPr>
          <w:t>N 144-ФЗ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 xml:space="preserve">, от 03.07.2016 </w:t>
      </w:r>
      <w:hyperlink w:history="1">
        <w:r>
          <w:rPr>
            <w:color w:val="0000FF"/>
          </w:rPr>
          <w:t>N 265-ФЗ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</w:t>
      </w:r>
      <w:r>
        <w:t>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</w:t>
      </w:r>
      <w:r>
        <w:t xml:space="preserve">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333" w:tooltip="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" w:history="1">
        <w:r>
          <w:rPr>
            <w:color w:val="0000FF"/>
          </w:rPr>
          <w:t>частью 3</w:t>
        </w:r>
      </w:hyperlink>
      <w:r>
        <w:t xml:space="preserve"> настоящей статьи, и вк</w:t>
      </w:r>
      <w:r>
        <w:t xml:space="preserve">люченных в соответствии со </w:t>
      </w:r>
      <w:hyperlink w:anchor="P338" w:tooltip="Статья 15.1. Единый реестр организаций инфраструктуры поддержки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субъектов малого и среднего п</w:t>
      </w:r>
      <w:r>
        <w:t>редпринимательства (далее - единый реестр организаций инфраструктуры поддержки).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02.07.2013 </w:t>
      </w:r>
      <w:hyperlink w:history="1">
        <w:r>
          <w:rPr>
            <w:color w:val="0000FF"/>
          </w:rPr>
          <w:t>N 144-ФЗ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 xml:space="preserve">, от 03.07.2016 </w:t>
      </w:r>
      <w:hyperlink w:history="1">
        <w:r>
          <w:rPr>
            <w:color w:val="0000FF"/>
          </w:rPr>
          <w:t>N 265-ФЗ</w:t>
        </w:r>
      </w:hyperlink>
      <w:r>
        <w:t xml:space="preserve">, от 03.08.2018 </w:t>
      </w:r>
      <w:hyperlink w:history="1">
        <w:r>
          <w:rPr>
            <w:color w:val="0000FF"/>
          </w:rPr>
          <w:t>N 313-ФЗ</w:t>
        </w:r>
      </w:hyperlink>
      <w:r>
        <w:t>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bookmarkStart w:id="48" w:name="P338"/>
      <w:bookmarkEnd w:id="48"/>
      <w:r>
        <w:t>Ст</w:t>
      </w:r>
      <w:r>
        <w:t>атья 15.1. Единый реестр организаций инфраструктуры поддержки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Normal"/>
        <w:ind w:firstLine="540"/>
        <w:jc w:val="both"/>
      </w:pPr>
      <w:r>
        <w:t xml:space="preserve">1. Корпорация развития малого и среднего предпринимательства ведет единый реестр </w:t>
      </w:r>
      <w:r>
        <w:lastRenderedPageBreak/>
        <w:t>организаций инфраструктуры поддержки.</w:t>
      </w:r>
    </w:p>
    <w:p w:rsidR="00992D42" w:rsidRDefault="00183BBA">
      <w:pPr>
        <w:pStyle w:val="ConsPlusNormal"/>
        <w:jc w:val="both"/>
      </w:pPr>
      <w:r>
        <w:t xml:space="preserve">(часть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Уполномоченный орган исполнительной власти субъекта Российской</w:t>
      </w:r>
      <w:r>
        <w:t xml:space="preserve"> Федерации направляет в корпорацию развития малого и среднего предпринимательства: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49" w:name="P345"/>
      <w:bookmarkEnd w:id="49"/>
      <w: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</w:t>
      </w:r>
      <w:r>
        <w:t>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</w:t>
      </w:r>
      <w:r>
        <w:t>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</w:t>
      </w:r>
      <w:r>
        <w:t>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992D42" w:rsidRDefault="00992D4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92D4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:rsidR="00992D42" w:rsidRDefault="00183BBA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2 части 2 статьи 15.1 (в ред. Федерального закона от 03.07.2016 N 265-ФЗ) </w:t>
            </w:r>
            <w:hyperlink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декабря 2017 года.</w:t>
            </w:r>
          </w:p>
        </w:tc>
      </w:tr>
    </w:tbl>
    <w:p w:rsidR="00992D42" w:rsidRDefault="00183BBA">
      <w:pPr>
        <w:pStyle w:val="ConsPlusNormal"/>
        <w:spacing w:before="300"/>
        <w:ind w:firstLine="540"/>
        <w:jc w:val="both"/>
      </w:pPr>
      <w:bookmarkStart w:id="50" w:name="P348"/>
      <w:bookmarkEnd w:id="50"/>
      <w:r>
        <w:t>2) сведения об организациях, образующих инфраструктуру поддержки субъектов малого и среднего предпринимат</w:t>
      </w:r>
      <w:r>
        <w:t>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соответствующего субъекта Российской Федерации при реализации государственных программ (подпрограмм) су</w:t>
      </w:r>
      <w:r>
        <w:t>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 организаций, предусмотренн</w:t>
      </w:r>
      <w:r>
        <w:t xml:space="preserve">ых </w:t>
      </w:r>
      <w:hyperlink w:anchor="P345" w:tooltip="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соответствующего субъекта Российской Федерации" w:history="1">
        <w:r>
          <w:rPr>
            <w:color w:val="0000FF"/>
          </w:rPr>
          <w:t>пунктом 1</w:t>
        </w:r>
      </w:hyperlink>
      <w:r>
        <w:t xml:space="preserve">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В единый реестр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</w:t>
      </w:r>
      <w:r>
        <w:t>оддержки субъектов малого и среднего предпринимательства.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w:history="1">
        <w:r>
          <w:rPr>
            <w:color w:val="0000FF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w:history="1">
        <w:r>
          <w:rPr>
            <w:color w:val="0000FF"/>
          </w:rPr>
          <w:t>состав</w:t>
        </w:r>
      </w:hyperlink>
      <w:r>
        <w:t xml:space="preserve"> сведений, предусмотренных </w:t>
      </w:r>
      <w:hyperlink w:anchor="P345" w:tooltip="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соответствующего субъекта Российской Федерации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48" w:tooltip="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" w:history="1">
        <w:r>
          <w:rPr>
            <w:color w:val="0000FF"/>
          </w:rPr>
          <w:t>2 части 2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</w:t>
      </w:r>
      <w:r>
        <w:t>ской деятельности, в том числе среднего и малого бизнеса.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5. Информация, содержащаяся в едином реестре организаций инфраструктуры поддержки, </w:t>
      </w:r>
      <w:r>
        <w:lastRenderedPageBreak/>
        <w:t>является открытой для ознакомления с ней физических и юридических лиц, размещается в форме открытых данных, а также</w:t>
      </w:r>
      <w:r>
        <w:t xml:space="preserve"> на официальном сайте корпорации развития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bookmarkStart w:id="51" w:name="P353"/>
      <w:bookmarkEnd w:id="51"/>
      <w:r>
        <w:t>Статья 15.2. Требования к фо</w:t>
      </w:r>
      <w:r>
        <w:t>ндам содействия кредитованию и к их деятельности</w:t>
      </w:r>
    </w:p>
    <w:p w:rsidR="00992D42" w:rsidRDefault="00183BBA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Normal"/>
        <w:ind w:firstLine="540"/>
        <w:jc w:val="both"/>
      </w:pPr>
      <w:bookmarkStart w:id="52" w:name="P356"/>
      <w:bookmarkEnd w:id="52"/>
      <w:r>
        <w:t>1. Фонд содействия кредитованию (гарантийный фонд, фонд поручительств) (далее - региональная гарантийная организация) представляет собой юрид</w:t>
      </w:r>
      <w:r>
        <w:t>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</w:t>
      </w:r>
      <w:r>
        <w:t xml:space="preserve">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</w:t>
      </w:r>
      <w:r>
        <w:t>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</w:t>
      </w:r>
      <w:r>
        <w:t>ельства и (или) организаций, образующих инфраструктуру поддержки субъектов малого и среднего предпринимательства.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</w:t>
      </w:r>
      <w:r>
        <w:t>ов всех уровней, и размещает такие средства на отдельных банковских счетах.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53" w:name="P358"/>
      <w:bookmarkEnd w:id="53"/>
      <w:r>
        <w:t xml:space="preserve"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 цели проводится </w:t>
      </w:r>
      <w:r>
        <w:t>региональной гарантийной организацией на конкурсной основе.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 Региональные гарантийные организации вправе осуществлять инвестирование и (или) размещение временно свободных средств в порядке, установленном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54" w:name="P360"/>
      <w:bookmarkEnd w:id="54"/>
      <w:r>
        <w:t>5. Региональная гарантийная организация наряду с требованиями, предусмотрен</w:t>
      </w:r>
      <w:r>
        <w:t xml:space="preserve">ными </w:t>
      </w:r>
      <w:hyperlink w:anchor="P356" w:tooltip="1. 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 из учредителей (участников) или акционеров (в случае, если региональная гарантийная организация явл" w:history="1">
        <w:r>
          <w:rPr>
            <w:color w:val="0000FF"/>
          </w:rPr>
          <w:t>частями 1</w:t>
        </w:r>
      </w:hyperlink>
      <w:r>
        <w:t xml:space="preserve"> - </w:t>
      </w:r>
      <w:hyperlink w:anchor="P358" w:tooltip="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 цели проводится региональной гарантийной организацией на конкурсной основе." w:history="1">
        <w:r>
          <w:rPr>
            <w:color w:val="0000FF"/>
          </w:rPr>
          <w:t>3</w:t>
        </w:r>
      </w:hyperlink>
      <w:r>
        <w:t xml:space="preserve"> настоящей статьи, должна соответствовать </w:t>
      </w:r>
      <w:hyperlink w:history="1">
        <w:r>
          <w:rPr>
            <w:color w:val="0000FF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порядок определения объема обеспечения региональными </w:t>
      </w:r>
      <w:r>
        <w:t>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требования к аудиторским организациям и порядку и</w:t>
      </w:r>
      <w:r>
        <w:t>х отбора;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4) порядок определения допустимого размера убытков в связи с исполнением обязательств такой организации </w:t>
      </w:r>
      <w:r>
        <w:t>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порядок</w:t>
      </w:r>
      <w:r>
        <w:t xml:space="preserve">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</w:t>
      </w:r>
      <w:r>
        <w:t>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порядок и условия предоставления региональны</w:t>
      </w:r>
      <w:r>
        <w:t>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7) порядок расчета вознаграждения </w:t>
      </w:r>
      <w:r>
        <w:t>за предоставление региональными гарантийными организациями поручительств и (или) независимых гарантий;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8) формы отчетов о деятельности региональных гарантийных организаций и порядок предоставления указанных отчетов;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9) иные требования, связанные с деятельн</w:t>
      </w:r>
      <w:r>
        <w:t>остью региональных гарантийных организаций.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</w:t>
      </w:r>
      <w:r>
        <w:t xml:space="preserve">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являющихся получателями </w:t>
      </w:r>
      <w:r>
        <w:t>такой поддержки.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</w:t>
      </w:r>
      <w:hyperlink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8. При вы</w:t>
      </w:r>
      <w:r>
        <w:t xml:space="preserve">явлении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w:anchor="P360" w:tooltip="5. Региональная гарантийная организация наряду с требованиями, предусмотренными частями 1 - 3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" w:history="1">
        <w:r>
          <w:rPr>
            <w:color w:val="0000FF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</w:t>
      </w:r>
      <w:r>
        <w:t xml:space="preserve">едпринимательской деятельности, в том числе среднего и малого бизнеса, для принятия решений в соответствии с </w:t>
      </w:r>
      <w:r>
        <w:lastRenderedPageBreak/>
        <w:t>бюджетным законодательством Российской Федерации, в том числе о прекращении, приостановлении предоставления субсидий.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15.3. Требования к ре</w:t>
      </w:r>
      <w:r>
        <w:t>гиональной гарантийной организации</w:t>
      </w:r>
    </w:p>
    <w:p w:rsidR="00992D42" w:rsidRDefault="00183BBA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Normal"/>
        <w:ind w:firstLine="540"/>
        <w:jc w:val="both"/>
      </w:pPr>
      <w: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</w:t>
      </w:r>
      <w:r>
        <w:t>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Членами совета директоров (наблюдательного совета), членами кол</w:t>
      </w:r>
      <w:r>
        <w:t>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55" w:name="P379"/>
      <w:bookmarkEnd w:id="55"/>
      <w:r>
        <w:t>1) лица, которые осуществляли функции единоличного исполнительного органа финансовых организаций в момент совершения этими органи</w:t>
      </w:r>
      <w:r>
        <w:t>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</w:t>
      </w:r>
      <w:r>
        <w:t>ствие неустранения этих нарушений, если со дня такого аннулирования (отзыва) прошло менее трех лет;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56" w:name="P381"/>
      <w:bookmarkEnd w:id="56"/>
      <w:r>
        <w:t>3) лица, имею</w:t>
      </w:r>
      <w:r>
        <w:t>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Действующий член совета директоров (наблюдательного совета) региональной гарантийной организации при наступлении о</w:t>
      </w:r>
      <w:r>
        <w:t xml:space="preserve">бстоятельств, указанных в </w:t>
      </w:r>
      <w:hyperlink w:anchor="P379" w:tooltip="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81" w:tooltip="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" w:history="1">
        <w:r>
          <w:rPr>
            <w:color w:val="0000FF"/>
          </w:rPr>
          <w:t>3 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16. Формы, условия и порядок поддержки субъектов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bookmarkStart w:id="57" w:name="P386"/>
      <w:bookmarkEnd w:id="57"/>
      <w:r>
        <w:t>1. Поддержка субъектов малого и среднего предп</w:t>
      </w:r>
      <w:r>
        <w:t>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</w:t>
      </w:r>
      <w:r>
        <w:t>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</w:t>
      </w:r>
      <w:r>
        <w:t>ку субъектов малого и среднего предпринимательства, осуществляющих сельскохозяйственную деятельность.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2. Условия и порядок оказания поддержки субъектам малого и среднего </w:t>
      </w:r>
      <w:r>
        <w:lastRenderedPageBreak/>
        <w:t>предпринимательства и организациям, образующим инфраструктуру поддержки субъектов мало</w:t>
      </w:r>
      <w:r>
        <w:t>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</w:t>
      </w:r>
      <w:r>
        <w:t>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</w:t>
      </w:r>
      <w:r>
        <w:t xml:space="preserve">йской Федерации, органы местного самоуправления вправе наряду с установленными </w:t>
      </w:r>
      <w:hyperlink w:anchor="P386" w:tooltip="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t>, местных бюджетов.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 Формы поддержки субъектов малого и среднего предпринимательства, условия и порядок ее оказания корпорацией развития малого и среднего предпринимательства, осуществляющей</w:t>
      </w:r>
      <w:r>
        <w:t xml:space="preserve"> деятельность в соответствии с настоящим Федеральным законом в качестве института развития в сфере малого и среднего предпринимательства, определяются советом директоров корпорации развития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>(часть 4 введена Федеральны</w:t>
      </w:r>
      <w:r>
        <w:t xml:space="preserve">м </w:t>
      </w:r>
      <w:hyperlink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58" w:name="P393"/>
      <w:bookmarkEnd w:id="58"/>
      <w: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</w:t>
      </w:r>
      <w:r>
        <w:t xml:space="preserve">ва, проводит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</w:t>
      </w:r>
      <w:r>
        <w:t>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</w:t>
      </w:r>
      <w:r>
        <w:t xml:space="preserve">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</w:t>
      </w:r>
      <w:hyperlink w:history="1">
        <w:r>
          <w:rPr>
            <w:color w:val="0000FF"/>
          </w:rPr>
          <w:t>форме</w:t>
        </w:r>
      </w:hyperlink>
      <w:r>
        <w:t>, который включается в состав предусм</w:t>
      </w:r>
      <w:r>
        <w:t xml:space="preserve">отренного </w:t>
      </w:r>
      <w:hyperlink w:anchor="P586" w:tooltip="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" w:history="1">
        <w:r>
          <w:rPr>
            <w:color w:val="0000FF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992D42" w:rsidRDefault="00183BBA">
      <w:pPr>
        <w:pStyle w:val="ConsPlusNormal"/>
        <w:jc w:val="both"/>
      </w:pPr>
      <w:r>
        <w:t xml:space="preserve">(часть 5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29.06.2015 N 156-ФЗ; в ред. Федеральных законов от 29.12.2015 </w:t>
      </w:r>
      <w:hyperlink w:history="1">
        <w:r>
          <w:rPr>
            <w:color w:val="0000FF"/>
          </w:rPr>
          <w:t>N 408-ФЗ</w:t>
        </w:r>
      </w:hyperlink>
      <w:r>
        <w:t xml:space="preserve">, от 03.07.2016 </w:t>
      </w:r>
      <w:hyperlink w:history="1">
        <w:r>
          <w:rPr>
            <w:color w:val="0000FF"/>
          </w:rPr>
          <w:t>N 265-ФЗ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6. В целях проведения мониторинга, предусмотренного </w:t>
      </w:r>
      <w:hyperlink w:anchor="P393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" w:history="1">
        <w:r>
          <w:rPr>
            <w:color w:val="0000FF"/>
          </w:rPr>
          <w:t>частью 5</w:t>
        </w:r>
      </w:hyperlink>
      <w:r>
        <w:t xml:space="preserve"> настоящей статьи, оказывающие поддержку</w:t>
      </w:r>
      <w: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</w:t>
      </w:r>
      <w:r>
        <w:t>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</w:t>
      </w:r>
      <w:r>
        <w:t xml:space="preserve">зования такой поддержки. Состав указанной информации, </w:t>
      </w:r>
      <w:hyperlink w:history="1">
        <w:r>
          <w:rPr>
            <w:color w:val="0000FF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</w:t>
      </w:r>
      <w:r>
        <w:t>ованию в сфере развития предпринимательской деятельности, в том числе среднего и малого бизнеса.</w:t>
      </w:r>
    </w:p>
    <w:p w:rsidR="00992D42" w:rsidRDefault="00183BBA">
      <w:pPr>
        <w:pStyle w:val="ConsPlusNormal"/>
        <w:jc w:val="both"/>
      </w:pPr>
      <w:r>
        <w:t xml:space="preserve">(часть 6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bookmarkStart w:id="59" w:name="P398"/>
      <w:bookmarkEnd w:id="59"/>
      <w:r>
        <w:t>Статья 17. Финансовая поддержка субъектов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</w:t>
      </w:r>
      <w:r>
        <w:t xml:space="preserve">ии за счет средств бюджетов субъектов Российской Федерации, средств местных бюджетов путем предоставления </w:t>
      </w:r>
      <w:hyperlink w:history="1">
        <w:r>
          <w:rPr>
            <w:color w:val="0000FF"/>
          </w:rPr>
          <w:t>субсидий</w:t>
        </w:r>
      </w:hyperlink>
      <w:r>
        <w:t xml:space="preserve">, </w:t>
      </w:r>
      <w:hyperlink w:history="1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w:history="1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</w:t>
      </w:r>
      <w:r>
        <w:t>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Средства федерального бюджета на государственную поддержку субъектов малого и среднего предпринимательства (в том числе на веден</w:t>
      </w:r>
      <w:r>
        <w:t>ие реестра субъектов малого и среднего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</w:t>
      </w:r>
      <w:r>
        <w:t>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</w:t>
      </w:r>
      <w:r>
        <w:t>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</w:t>
      </w:r>
      <w:r>
        <w:t>й Федерации в виде субсидий в порядке, установленном Правительством Российской Федерации.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02.07.2013 </w:t>
      </w:r>
      <w:hyperlink w:history="1">
        <w:r>
          <w:rPr>
            <w:color w:val="0000FF"/>
          </w:rPr>
          <w:t>N 144-ФЗ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>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18. Имущественная поддержка субъектов малого и среднего пр</w:t>
      </w:r>
      <w:r>
        <w:t>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bookmarkStart w:id="60" w:name="P406"/>
      <w:bookmarkEnd w:id="60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327" w:tooltip="Статья 15. Инфраструктура поддержки субъектов малого и среднего предпринимательства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</w:t>
      </w:r>
      <w:r>
        <w:t>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</w:t>
      </w:r>
      <w:r>
        <w:t>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</w:t>
      </w:r>
      <w:r>
        <w:t xml:space="preserve">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</w:t>
      </w:r>
      <w:r>
        <w:t xml:space="preserve">едерации, муниципальными программами (подпрограммами). Указанное имущество должно </w:t>
      </w:r>
      <w:r>
        <w:lastRenderedPageBreak/>
        <w:t>использоваться по целевому назначению.</w:t>
      </w:r>
    </w:p>
    <w:p w:rsidR="00992D42" w:rsidRDefault="00183BBA">
      <w:pPr>
        <w:pStyle w:val="ConsPlusNormal"/>
        <w:jc w:val="both"/>
      </w:pPr>
      <w:r>
        <w:t xml:space="preserve">(в ред. Федеральных законов от 02.07.2013 </w:t>
      </w:r>
      <w:hyperlink w:history="1">
        <w:r>
          <w:rPr>
            <w:color w:val="0000FF"/>
          </w:rPr>
          <w:t>N 144-ФЗ</w:t>
        </w:r>
      </w:hyperlink>
      <w:r>
        <w:t xml:space="preserve">, от 29.06.2015 </w:t>
      </w:r>
      <w:hyperlink w:history="1">
        <w:r>
          <w:rPr>
            <w:color w:val="0000FF"/>
          </w:rPr>
          <w:t>N 156-ФЗ</w:t>
        </w:r>
      </w:hyperlink>
      <w:r>
        <w:t xml:space="preserve">, от 03.07.2018 </w:t>
      </w:r>
      <w:hyperlink w:history="1">
        <w:r>
          <w:rPr>
            <w:color w:val="0000FF"/>
          </w:rPr>
          <w:t>N 185-ФЗ</w:t>
        </w:r>
      </w:hyperlink>
      <w:r>
        <w:t>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</w:t>
      </w:r>
      <w:r>
        <w:t xml:space="preserve">ствии с </w:t>
      </w:r>
      <w:hyperlink w:anchor="P406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</w:t>
      </w:r>
      <w:r>
        <w:t xml:space="preserve">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415" w:tooltip="4.2. 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" w:history="1">
        <w:r>
          <w:rPr>
            <w:color w:val="0000FF"/>
          </w:rPr>
          <w:t>частью 4.2</w:t>
        </w:r>
      </w:hyperlink>
      <w:r>
        <w:t xml:space="preserve"> настоящей статьи.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1" w:name="P411"/>
      <w:bookmarkEnd w:id="61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t xml:space="preserve">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</w:t>
      </w:r>
      <w:r>
        <w:t xml:space="preserve">в пользование на долгосрочной основе (в том числе по </w:t>
      </w:r>
      <w:hyperlink w:history="1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</w:t>
      </w:r>
      <w:r>
        <w:t xml:space="preserve">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</w:t>
      </w:r>
      <w:r>
        <w:t xml:space="preserve">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w:history="1">
        <w:r>
          <w:rPr>
            <w:color w:val="0000FF"/>
          </w:rPr>
          <w:t>подпунктах 6</w:t>
        </w:r>
      </w:hyperlink>
      <w:r>
        <w:t xml:space="preserve">, </w:t>
      </w:r>
      <w:hyperlink w:history="1">
        <w:r>
          <w:rPr>
            <w:color w:val="0000FF"/>
          </w:rPr>
          <w:t>8</w:t>
        </w:r>
      </w:hyperlink>
      <w:r>
        <w:t xml:space="preserve"> и </w:t>
      </w:r>
      <w:hyperlink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Эти перечни подлежат обязательному </w:t>
      </w:r>
      <w:hyperlink w:history="1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информационно-телекоммуникационной сети "Интернет" на официальных са</w:t>
      </w:r>
      <w:r>
        <w:t xml:space="preserve">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</w:t>
      </w:r>
      <w:r>
        <w:t xml:space="preserve">предусмотренные </w:t>
      </w:r>
      <w:hyperlink w:history="1">
        <w:r>
          <w:rPr>
            <w:color w:val="0000FF"/>
          </w:rPr>
          <w:t>подпунктами 1</w:t>
        </w:r>
      </w:hyperlink>
      <w:r>
        <w:t xml:space="preserve"> - </w:t>
      </w:r>
      <w:hyperlink w:history="1">
        <w:r>
          <w:rPr>
            <w:color w:val="0000FF"/>
          </w:rPr>
          <w:t>10</w:t>
        </w:r>
      </w:hyperlink>
      <w:r>
        <w:t xml:space="preserve">, </w:t>
      </w:r>
      <w:hyperlink w:history="1">
        <w:r>
          <w:rPr>
            <w:color w:val="0000FF"/>
          </w:rPr>
          <w:t>13</w:t>
        </w:r>
      </w:hyperlink>
      <w:r>
        <w:t xml:space="preserve"> - </w:t>
      </w:r>
      <w:hyperlink w:history="1">
        <w:r>
          <w:rPr>
            <w:color w:val="0000FF"/>
          </w:rPr>
          <w:t>15</w:t>
        </w:r>
      </w:hyperlink>
      <w:r>
        <w:t xml:space="preserve">, </w:t>
      </w:r>
      <w:hyperlink w:history="1">
        <w:r>
          <w:rPr>
            <w:color w:val="0000FF"/>
          </w:rPr>
          <w:t>18</w:t>
        </w:r>
      </w:hyperlink>
      <w:r>
        <w:t xml:space="preserve"> и </w:t>
      </w:r>
      <w:hyperlink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(часть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4.1. Порядок формирования, ведени</w:t>
      </w:r>
      <w:r>
        <w:t xml:space="preserve">я, обязательного опубликования указанных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</w:t>
      </w:r>
      <w:r>
        <w:t xml:space="preserve">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</w:t>
      </w:r>
      <w:r>
        <w:lastRenderedPageBreak/>
        <w:t>Российской Федерации, государственными программами (подпрограммами) субъектов Российской Федерации, муницип</w:t>
      </w:r>
      <w:r>
        <w:t xml:space="preserve">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</w:t>
      </w:r>
      <w:hyperlink w:history="1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</w:t>
      </w:r>
      <w:r>
        <w:t xml:space="preserve">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</w:t>
        </w:r>
      </w:hyperlink>
      <w:r>
        <w:t xml:space="preserve"> настоящей статьи перечни, устанавливаются в соответст</w:t>
      </w:r>
      <w:r>
        <w:t>вии с гражданским законодательством и земельным законодательством.</w:t>
      </w:r>
    </w:p>
    <w:p w:rsidR="00992D42" w:rsidRDefault="00183BBA">
      <w:pPr>
        <w:pStyle w:val="ConsPlusNormal"/>
        <w:jc w:val="both"/>
      </w:pPr>
      <w:r>
        <w:t xml:space="preserve">(часть 4.1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2" w:name="P415"/>
      <w:bookmarkEnd w:id="62"/>
      <w:r>
        <w:t xml:space="preserve">4.2. Запрещается продажа государственного и муниципального имущества, включенного в указанные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</w:t>
      </w:r>
      <w:r>
        <w:t>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</w:t>
      </w:r>
      <w:r>
        <w:t xml:space="preserve">ях, указанных в </w:t>
      </w:r>
      <w:hyperlink w:history="1">
        <w:r>
          <w:rPr>
            <w:color w:val="0000FF"/>
          </w:rPr>
          <w:t>подпунктах 6</w:t>
        </w:r>
      </w:hyperlink>
      <w:r>
        <w:t xml:space="preserve">, </w:t>
      </w:r>
      <w:hyperlink w:history="1">
        <w:r>
          <w:rPr>
            <w:color w:val="0000FF"/>
          </w:rPr>
          <w:t>8</w:t>
        </w:r>
      </w:hyperlink>
      <w:r>
        <w:t xml:space="preserve"> и </w:t>
      </w:r>
      <w:hyperlink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</w:t>
      </w:r>
      <w:r>
        <w:t xml:space="preserve">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</w:t>
      </w:r>
      <w:r>
        <w:t xml:space="preserve">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992D42" w:rsidRDefault="00183BBA">
      <w:pPr>
        <w:pStyle w:val="ConsPlusNormal"/>
        <w:jc w:val="both"/>
      </w:pPr>
      <w:r>
        <w:t xml:space="preserve">(часть 4.2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4.3. Срок, на который заключаются договоры в отношении имущества, вкл</w:t>
      </w:r>
      <w:r>
        <w:t xml:space="preserve">юченного в перечни, указанные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</w:t>
      </w:r>
      <w:r>
        <w:t>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92D42" w:rsidRDefault="00183BBA">
      <w:pPr>
        <w:pStyle w:val="ConsPlusNormal"/>
        <w:jc w:val="both"/>
      </w:pPr>
      <w:r>
        <w:t>(часть 4.3 введена Федеральны</w:t>
      </w:r>
      <w:r>
        <w:t xml:space="preserve">м </w:t>
      </w:r>
      <w:hyperlink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P393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" w:history="1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 </w:t>
      </w:r>
      <w:hyperlink w:history="1">
        <w:r>
          <w:rPr>
            <w:color w:val="0000FF"/>
          </w:rPr>
          <w:t>Состав</w:t>
        </w:r>
      </w:hyperlink>
      <w:r>
        <w:t xml:space="preserve"> указанных сведений, сроки, </w:t>
      </w:r>
      <w:hyperlink w:history="1">
        <w:r>
          <w:rPr>
            <w:color w:val="0000FF"/>
          </w:rPr>
          <w:t>порядок</w:t>
        </w:r>
      </w:hyperlink>
      <w:r>
        <w:t xml:space="preserve"> и </w:t>
      </w:r>
      <w:hyperlink w:history="1">
        <w:r>
          <w:rPr>
            <w:color w:val="0000FF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92D42" w:rsidRDefault="00183BBA">
      <w:pPr>
        <w:pStyle w:val="ConsPlusNormal"/>
        <w:jc w:val="both"/>
      </w:pPr>
      <w:r>
        <w:t xml:space="preserve">(часть 4.4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4.5. Утратил силу. - Фед</w:t>
      </w:r>
      <w:r>
        <w:t xml:space="preserve">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</w:t>
      </w:r>
      <w:r>
        <w:t>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</w:t>
      </w:r>
      <w:r>
        <w:t xml:space="preserve"> самоуправления, уполномоченных на согласование сделки с соответствующим имуществом, может быть включено в перечни, указанные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</w:t>
      </w:r>
      <w:r>
        <w:t>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(часть 4.6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</w:t>
      </w:r>
      <w:r>
        <w:t>.2018 N 185-ФЗ)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</w:t>
      </w:r>
      <w:r>
        <w:t xml:space="preserve">днего предпринимательства, предусмотренная </w:t>
      </w:r>
      <w:hyperlink w:anchor="P406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t>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</w:t>
      </w:r>
      <w:r>
        <w:t>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3" w:name="P430"/>
      <w:bookmarkEnd w:id="63"/>
      <w:r>
        <w:t>2. Информационны</w:t>
      </w:r>
      <w:r>
        <w:t>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</w:t>
      </w:r>
      <w:r>
        <w:t>бразующих инфраструктуру поддержки субъектов малого и среднего предпринимательства, информацией: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</w:t>
      </w:r>
      <w:r>
        <w:t>ых программ (подпрограмм);</w:t>
      </w:r>
    </w:p>
    <w:p w:rsidR="00992D42" w:rsidRDefault="00183BBA">
      <w:pPr>
        <w:pStyle w:val="ConsPlusNormal"/>
        <w:jc w:val="both"/>
      </w:pPr>
      <w:r>
        <w:t xml:space="preserve">(п.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3) о числе замещенных рабочих мест в </w:t>
      </w:r>
      <w:r>
        <w:t xml:space="preserve">субъектах малого и среднего предпринимательства в </w:t>
      </w:r>
      <w:r>
        <w:lastRenderedPageBreak/>
        <w:t>соответствии с их классификацией по видам экономической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</w:t>
      </w:r>
      <w:r>
        <w:t>по видам экономической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7) о государственном и муниципальном имущ</w:t>
      </w:r>
      <w:r>
        <w:t xml:space="preserve">естве, включенном в перечни, указанные в </w:t>
      </w:r>
      <w:hyperlink w:anchor="P4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 w:history="1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</w:t>
      </w:r>
      <w:r>
        <w:t>им инфраструктуру поддержки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</w:t>
      </w:r>
      <w:r>
        <w:t xml:space="preserve">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29.06.2015 N </w:t>
      </w:r>
      <w:r>
        <w:t>156-ФЗ)</w:t>
      </w:r>
    </w:p>
    <w:p w:rsidR="00992D42" w:rsidRDefault="00183BBA">
      <w:pPr>
        <w:pStyle w:val="ConsPlusNormal"/>
        <w:jc w:val="both"/>
      </w:pPr>
      <w:r>
        <w:t xml:space="preserve">(часть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4" w:name="P443"/>
      <w:bookmarkEnd w:id="64"/>
      <w:r>
        <w:t xml:space="preserve">3. Информация, указанная в </w:t>
      </w:r>
      <w:hyperlink w:anchor="P430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</w:t>
      </w:r>
      <w:r>
        <w:t>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</w:t>
      </w:r>
      <w:r>
        <w:t xml:space="preserve">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Требования</w:t>
        </w:r>
      </w:hyperlink>
      <w:r>
        <w:t xml:space="preserve"> к информации, разм</w:t>
      </w:r>
      <w:r>
        <w:t xml:space="preserve">ещенной в сети "Интернет" в соответствии с </w:t>
      </w:r>
      <w:hyperlink w:anchor="P430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43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992D42" w:rsidRDefault="00183BBA">
      <w:pPr>
        <w:pStyle w:val="ConsPlusNormal"/>
        <w:jc w:val="both"/>
      </w:pPr>
      <w:r>
        <w:t>(ча</w:t>
      </w:r>
      <w:r>
        <w:t xml:space="preserve">сть 4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20. Консультационная поддержка субъектов малого и среднего предпринимательства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1) создания организаций, образующих инфраструктуру поддержки субъектов малог</w:t>
      </w:r>
      <w:r>
        <w:t>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компенсации затрат, произведенных и документально подтвержденных субъектами малого и ср</w:t>
      </w:r>
      <w:r>
        <w:t>еднего предпринимательства, на оплату консультационных услуг.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21. Поддержка субъектов малого и среднего предпринимательства в сфере образования</w:t>
      </w:r>
    </w:p>
    <w:p w:rsidR="00992D42" w:rsidRDefault="00183BBA">
      <w:pPr>
        <w:pStyle w:val="ConsPlusNormal"/>
        <w:ind w:firstLine="540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Оказание поддержки субъектам малого и с</w:t>
      </w:r>
      <w:r>
        <w:t>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</w:t>
      </w:r>
      <w:r>
        <w:t>ного профессионального образования;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</w:t>
      </w:r>
      <w:r>
        <w:t>ренческих и научно-производственных зон, и обеспечения деятельности таких организаций;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</w:t>
      </w:r>
      <w:r>
        <w:t>уальной деятельности, созданных субъектами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соз</w:t>
      </w:r>
      <w:r>
        <w:t>дания акционерных инвестиционных фондов и закрытых паевых инвестиционных фондов.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23. Поддержка субъектов малого и среднего предпринимательства в области ремесленной деятельности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</w:t>
      </w:r>
      <w:r>
        <w:t xml:space="preserve">тельства и организациям, образующим инфраструктуру поддержки субъектов малого и среднего </w:t>
      </w:r>
      <w:r>
        <w:lastRenderedPageBreak/>
        <w:t>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Оказание</w:t>
      </w:r>
      <w:r>
        <w:t xml:space="preserve">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создания организаций, образующих инфраструктуру поддержки субъе</w:t>
      </w:r>
      <w:r>
        <w:t>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</w:t>
      </w:r>
      <w:r>
        <w:t>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</w:t>
      </w:r>
      <w:r>
        <w:t>нной власти и органами местного самоуправления может осуществляться в виде: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содействия в продвижении на рынки иностра</w:t>
      </w:r>
      <w:r>
        <w:t>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создания организаций, образующих инфраструктуру поддержки су</w:t>
      </w:r>
      <w:r>
        <w:t>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реализации иных мероприятий по поддержк</w:t>
      </w:r>
      <w:r>
        <w:t>е субъектов малого и среднего предпринимательства, осуществляющих внешнеэкономическую деятельность.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Оказание поддержки субъектам малого</w:t>
      </w:r>
      <w:r>
        <w:t xml:space="preserve">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</w:t>
      </w:r>
      <w:r>
        <w:t>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lastRenderedPageBreak/>
        <w:t>Статья 25.1. Корпорация развития малого и среднего предпринимательства</w:t>
      </w:r>
    </w:p>
    <w:p w:rsidR="00992D42" w:rsidRDefault="00183BBA">
      <w:pPr>
        <w:pStyle w:val="ConsPlusNormal"/>
        <w:ind w:firstLine="540"/>
        <w:jc w:val="both"/>
      </w:pPr>
      <w:r>
        <w:t>(введ</w:t>
      </w:r>
      <w:r>
        <w:t xml:space="preserve">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Normal"/>
        <w:ind w:firstLine="540"/>
        <w:jc w:val="both"/>
      </w:pPr>
      <w: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</w:t>
      </w:r>
      <w:r>
        <w:t>я субъектам малого и среднего предпринимательства поддержки, предусмотренной настоящим Федеральным законом.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5" w:name="P492"/>
      <w:bookmarkEnd w:id="65"/>
      <w:r>
        <w:t>2. Основными задачами корпорации развития малого и среднего предпринимательства являются: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оказание поддержки субъектам малого и среднего предприн</w:t>
      </w:r>
      <w:r>
        <w:t>имательства и организациям, образующим инфраструктуру поддержки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</w:t>
      </w:r>
      <w:r>
        <w:t>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(п.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организация мероприятий, направлен</w:t>
      </w:r>
      <w:r>
        <w:t>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</w:t>
      </w:r>
      <w:r>
        <w:t>одукции, высокотехнологичной продукции;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</w:t>
      </w:r>
      <w:r>
        <w:t>ния поддержки субъектам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</w:t>
      </w:r>
      <w:r>
        <w:t>й сфере.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6" w:name="P500"/>
      <w:bookmarkEnd w:id="66"/>
      <w:r>
        <w:t xml:space="preserve">3. Утратил силу с 1 января 2016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4. Корпорация развития малого и среднего предпринимательства для достижения задач, установленных </w:t>
      </w:r>
      <w:hyperlink w:anchor="P492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участвует в реализации </w:t>
      </w:r>
      <w:hyperlink w:anchor="P218" w:tooltip="2) определение принципов, приоритетных направлений, форм и видов поддержки субъектов малого и среднего предпринимательства;" w:history="1">
        <w:r>
          <w:rPr>
            <w:color w:val="0000FF"/>
          </w:rPr>
          <w:t>пунктов 2</w:t>
        </w:r>
      </w:hyperlink>
      <w:r>
        <w:t xml:space="preserve">, </w:t>
      </w:r>
      <w:hyperlink w:anchor="P221" w:tooltip="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" w:history="1">
        <w:r>
          <w:rPr>
            <w:color w:val="0000FF"/>
          </w:rPr>
          <w:t>4</w:t>
        </w:r>
      </w:hyperlink>
      <w:r>
        <w:t xml:space="preserve">, </w:t>
      </w:r>
      <w:hyperlink w:anchor="P223" w:tooltip="6) формирование единой информационной системы в целях реализации государственной политики в области развития малого и среднего предпринимательства;" w:history="1">
        <w:r>
          <w:rPr>
            <w:color w:val="0000FF"/>
          </w:rPr>
          <w:t>6</w:t>
        </w:r>
      </w:hyperlink>
      <w:r>
        <w:t xml:space="preserve">, </w:t>
      </w:r>
      <w:hyperlink w:anchor="P225" w:tooltip="8) содействие деятельности общероссийских некоммерческих организаций, выражающих интересы субъектов малого и среднего предпринимательства;" w:history="1">
        <w:r>
          <w:rPr>
            <w:color w:val="0000FF"/>
          </w:rPr>
          <w:t>8</w:t>
        </w:r>
      </w:hyperlink>
      <w:r>
        <w:t xml:space="preserve"> - </w:t>
      </w:r>
      <w:hyperlink w:anchor="P227" w:tooltip="10) поддержка государственных программ (подпрограмм) субъектов Российской Федерации;" w:history="1">
        <w:r>
          <w:rPr>
            <w:color w:val="0000FF"/>
          </w:rPr>
          <w:t>10</w:t>
        </w:r>
      </w:hyperlink>
      <w:r>
        <w:t xml:space="preserve">, </w:t>
      </w:r>
      <w:hyperlink w:anchor="P229" w:tooltip="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" w:history="1">
        <w:r>
          <w:rPr>
            <w:color w:val="0000FF"/>
          </w:rPr>
          <w:t>11</w:t>
        </w:r>
      </w:hyperlink>
      <w:r>
        <w:t xml:space="preserve">, </w:t>
      </w:r>
      <w:hyperlink w:anchor="P232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" w:history="1">
        <w:r>
          <w:rPr>
            <w:color w:val="0000FF"/>
          </w:rPr>
          <w:t>13</w:t>
        </w:r>
      </w:hyperlink>
      <w:r>
        <w:t xml:space="preserve">, </w:t>
      </w:r>
      <w:hyperlink w:anchor="P233" w:tooltip="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" w:history="1">
        <w:r>
          <w:rPr>
            <w:color w:val="0000FF"/>
          </w:rPr>
          <w:t>14</w:t>
        </w:r>
      </w:hyperlink>
      <w:r>
        <w:t xml:space="preserve">, </w:t>
      </w:r>
      <w:hyperlink w:anchor="P236" w:tooltip="16) формирование инфраструктуры поддержки субъектов малого и среднего предпринимательства и обеспечение ее деятельности;" w:history="1">
        <w:r>
          <w:rPr>
            <w:color w:val="0000FF"/>
          </w:rPr>
          <w:t>16 статьи 9</w:t>
        </w:r>
      </w:hyperlink>
      <w:r>
        <w:t xml:space="preserve"> настоящего Федерального закона в порядке, предусмотренном советом директо</w:t>
      </w:r>
      <w:r>
        <w:t>ров корпорации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2) организует и проводит в установленном Правительством Российской Федерации </w:t>
      </w:r>
      <w:hyperlink w:history="1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</w:t>
      </w:r>
      <w:r>
        <w:t xml:space="preserve">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</w:t>
      </w:r>
      <w:r>
        <w:t xml:space="preserve">ода N 223-ФЗ "О </w:t>
      </w:r>
      <w:r>
        <w:lastRenderedPageBreak/>
        <w:t>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организует и проводит в установлен</w:t>
      </w:r>
      <w:r>
        <w:t xml:space="preserve">ном Правительством Российской Федерации </w:t>
      </w:r>
      <w:hyperlink w:history="1">
        <w:r>
          <w:rPr>
            <w:color w:val="0000FF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</w:t>
      </w:r>
      <w:r>
        <w:t>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r>
        <w:t xml:space="preserve"> Правительством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</w:t>
      </w:r>
      <w:r>
        <w:t>частие субъектов малого и среднего предпринимательства в закупке;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4) организует и проводит в установленном Правительством Российской Федерации </w:t>
      </w:r>
      <w:hyperlink w:history="1">
        <w:r>
          <w:rPr>
            <w:color w:val="0000FF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</w:t>
      </w:r>
      <w:r>
        <w:t xml:space="preserve">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</w:t>
      </w:r>
      <w:r>
        <w:t xml:space="preserve">заказчиков, определенных Правительством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</w:t>
      </w:r>
      <w:r>
        <w:t>ции, предусматривающим участие субъектов малого и среднего предпринимательства в закупке;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</w:t>
      </w:r>
      <w:r>
        <w:t>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</w:t>
      </w:r>
      <w:r>
        <w:t xml:space="preserve">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</w:t>
      </w:r>
      <w:r>
        <w:t xml:space="preserve">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</w:t>
      </w:r>
      <w:r>
        <w:t xml:space="preserve"> малого и среднего предпринимательства в закупке;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6) обращается в антимонопольный орган в случаях, установленных </w:t>
      </w:r>
      <w:hyperlink w:history="1">
        <w:r>
          <w:rPr>
            <w:color w:val="0000FF"/>
          </w:rPr>
          <w:t>частью 12 статьи 3</w:t>
        </w:r>
      </w:hyperlink>
      <w:r>
        <w:t xml:space="preserve"> и </w:t>
      </w:r>
      <w:hyperlink w:history="1">
        <w:r>
          <w:rPr>
            <w:color w:val="0000FF"/>
          </w:rPr>
          <w:t>статьей 5.1</w:t>
        </w:r>
      </w:hyperlink>
      <w:r>
        <w:t xml:space="preserve"> Федерального закона от 18 июля 2011 года N 223-ФЗ "О закупках товаров, работ, услуг от</w:t>
      </w:r>
      <w:r>
        <w:t>дельными видами юридических лиц";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31.12.2017 N 505-ФЗ)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7) обжалует в судебном порядке действия (бездействие) заказчиков, определенных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</w:t>
      </w:r>
      <w:r>
        <w:t>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8) организует систему мер информационной, маркетинговой, финансовой и юридической поддержки субъектов малого и среднего предп</w:t>
      </w:r>
      <w:r>
        <w:t>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(п. 8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8.1) оказывает в порядке и на условиях, которые предусм</w:t>
      </w:r>
      <w:r>
        <w:t>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</w:t>
      </w:r>
      <w:r>
        <w:t>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992D42" w:rsidRDefault="00183BBA">
      <w:pPr>
        <w:pStyle w:val="ConsPlusNormal"/>
        <w:jc w:val="both"/>
      </w:pPr>
      <w:r>
        <w:t xml:space="preserve">(п. 8.1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8.2) разрабатывает с учетом предложений общероссийских не</w:t>
      </w:r>
      <w:r>
        <w:t>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</w:t>
      </w:r>
      <w:r>
        <w:t xml:space="preserve">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</w:t>
      </w:r>
      <w:r>
        <w:t>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</w:t>
      </w:r>
      <w:r>
        <w:t xml:space="preserve">ными заказчиками, определенными Правительством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лиц"), которые утверждаются советом директоро</w:t>
      </w:r>
      <w:r>
        <w:t xml:space="preserve">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</w:t>
      </w:r>
      <w:r>
        <w:t>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(п. 8.2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9) организует в порядке и на условиях, которы</w:t>
      </w:r>
      <w:r>
        <w:t>е установлены советом директоров 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</w:t>
      </w:r>
      <w:r>
        <w:t>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10) в порядке и на условиях</w:t>
      </w:r>
      <w:r>
        <w:t>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</w:t>
      </w:r>
      <w:r>
        <w:t>ям;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11) оказывает в порядке, установленном советом директоров корпорации развития малого и </w:t>
      </w:r>
      <w:r>
        <w:lastRenderedPageBreak/>
        <w:t>среднего предпринимательства, имущественную поддержку субъектам малого и среднего предпринимательства</w:t>
      </w:r>
      <w:r>
        <w:t>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12) организует и проводит в установленном Прав</w:t>
      </w:r>
      <w:r>
        <w:t xml:space="preserve">ительством Российской Федерации </w:t>
      </w:r>
      <w:hyperlink w:history="1">
        <w:r>
          <w:rPr>
            <w:color w:val="0000FF"/>
          </w:rPr>
          <w:t>порядке</w:t>
        </w:r>
      </w:hyperlink>
      <w:r>
        <w:t xml:space="preserve">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</w:t>
      </w:r>
      <w:r>
        <w:t>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</w:t>
      </w:r>
      <w:r>
        <w:t>убъектам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</w:t>
      </w:r>
      <w:r>
        <w:t xml:space="preserve">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hyperlink w:anchor="P353" w:tooltip="Статья 15.2. Требования к фондам содействия кредитованию и к их деятельности" w:history="1">
        <w:r>
          <w:rPr>
            <w:color w:val="0000FF"/>
          </w:rPr>
          <w:t>с</w:t>
        </w:r>
        <w:r>
          <w:rPr>
            <w:color w:val="0000FF"/>
          </w:rPr>
          <w:t>татьей 15.2</w:t>
        </w:r>
      </w:hyperlink>
      <w:r>
        <w:t xml:space="preserve"> настоящего Федерального закона требований;</w:t>
      </w:r>
    </w:p>
    <w:p w:rsidR="00992D42" w:rsidRDefault="00183BBA">
      <w:pPr>
        <w:pStyle w:val="ConsPlusNormal"/>
        <w:jc w:val="both"/>
      </w:pPr>
      <w:r>
        <w:t xml:space="preserve">(п. 12.1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12.2) обращается в федеральный орган исполнительной власти, осуществляющий функции по выработке государственной политики и нормат</w:t>
      </w:r>
      <w:r>
        <w:t xml:space="preserve">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w:anchor="P353" w:tooltip="Статья 15.2. Требования к фондам содействия кредитованию и к их деятельности" w:history="1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</w:t>
      </w:r>
      <w:r>
        <w:t>ния субсидий;</w:t>
      </w:r>
    </w:p>
    <w:p w:rsidR="00992D42" w:rsidRDefault="00183BBA">
      <w:pPr>
        <w:pStyle w:val="ConsPlusNormal"/>
        <w:jc w:val="both"/>
      </w:pPr>
      <w:r>
        <w:t xml:space="preserve">(п. 12.2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12.3) осуществляет ведение единого реестра организаций инфраструктуры поддержки;</w:t>
      </w:r>
    </w:p>
    <w:p w:rsidR="00992D42" w:rsidRDefault="00183BBA">
      <w:pPr>
        <w:pStyle w:val="ConsPlusNormal"/>
        <w:jc w:val="both"/>
      </w:pPr>
      <w:r>
        <w:t xml:space="preserve">(п. 12.3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265-ФЗ;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</w:t>
      </w:r>
      <w:r>
        <w:t>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</w:t>
      </w:r>
      <w:r>
        <w:t>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14) организует разработку информационно-аналитических систем для решения задач, предусмотренных </w:t>
      </w:r>
      <w:hyperlink w:anchor="P492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частью 2</w:t>
        </w:r>
      </w:hyperlink>
      <w:r>
        <w:t xml:space="preserve"> насто</w:t>
      </w:r>
      <w:r>
        <w:t>ящей статьи;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16)</w:t>
      </w:r>
      <w:r>
        <w:t xml:space="preserve"> осуществляет иные функции для решения задач, предусмотренных </w:t>
      </w:r>
      <w:hyperlink w:anchor="P492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частью 2</w:t>
        </w:r>
      </w:hyperlink>
      <w:r>
        <w:t xml:space="preserve"> настоящей статьи, другими федеральными законами, решениями или поруч</w:t>
      </w:r>
      <w:r>
        <w:t>ениями Президента Российской Федерации, решениями Правительства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</w:t>
      </w:r>
      <w:r>
        <w:t>ругими федеральными законами и принятыми на их основе иными нормативными правовыми актами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</w:t>
      </w:r>
      <w:r>
        <w:t>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</w:t>
      </w:r>
      <w:r>
        <w:t>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</w:t>
      </w:r>
      <w:r>
        <w:t xml:space="preserve">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</w:t>
      </w:r>
      <w:r>
        <w:t xml:space="preserve">го предпринимательства, определяемых в соответствии с </w:t>
      </w:r>
      <w:hyperlink w:anchor="P500" w:tooltip="3. Утратил силу с 1 января 2016 года. - Федеральный закон от 29.12.2015 N 408-ФЗ.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7. Корпорация развития малого и среднего предпринимательства вправ</w:t>
      </w:r>
      <w:r>
        <w:t xml:space="preserve">е предоставлять услуги в целях развития малого и среднего предпринимательства через создаваемые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многофункци</w:t>
      </w:r>
      <w:r>
        <w:t>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</w:t>
      </w:r>
      <w:r>
        <w:t xml:space="preserve">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</w:t>
      </w:r>
      <w:r>
        <w:t xml:space="preserve">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</w:t>
      </w:r>
      <w:r>
        <w:t>услуг в электронной форме.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8.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</w:t>
      </w:r>
      <w:r>
        <w:t xml:space="preserve">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</w:t>
      </w:r>
      <w:hyperlink w:history="1">
        <w:r>
          <w:rPr>
            <w:color w:val="0000FF"/>
          </w:rPr>
          <w:t>Правила</w:t>
        </w:r>
      </w:hyperlink>
      <w:r>
        <w:t xml:space="preserve"> использования информационно-технологической и коммуникаци</w:t>
      </w:r>
      <w:r>
        <w:t>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</w:t>
      </w:r>
      <w:r>
        <w:t>нимательства устанавливаются Правительством Российской Федерации.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9. Корпорация развития малого и среднего предпринимательства в порядке, предусмотренном советом директоров корпорации развития</w:t>
      </w:r>
      <w:r>
        <w:t xml:space="preserve">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</w:t>
      </w:r>
      <w:r>
        <w:t>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10. Корп</w:t>
      </w:r>
      <w:r>
        <w:t>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</w:t>
      </w:r>
      <w:r>
        <w:t>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</w:t>
      </w:r>
      <w:r>
        <w:t>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11.1. Корпорация развития малого и среднего предпринимательства вправе осущес</w:t>
      </w:r>
      <w:r>
        <w:t>твлять инвестирование и (или) размещение временно свободных средств в следующие активы (объекты инвестирования):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долговые обязательства Российской Федерации;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2) депозиты в кредитных организациях, соответствующих </w:t>
      </w:r>
      <w:hyperlink w:history="1">
        <w:r>
          <w:rPr>
            <w:color w:val="0000FF"/>
          </w:rPr>
          <w:t>требованиям</w:t>
        </w:r>
      </w:hyperlink>
      <w:r>
        <w:t>, установленным Пр</w:t>
      </w:r>
      <w:r>
        <w:t>авительством Российской Федерации.</w:t>
      </w:r>
    </w:p>
    <w:p w:rsidR="00992D42" w:rsidRDefault="00183BBA">
      <w:pPr>
        <w:pStyle w:val="ConsPlusNormal"/>
        <w:jc w:val="both"/>
      </w:pPr>
      <w:r>
        <w:t xml:space="preserve">(часть 11.1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</w:t>
      </w:r>
      <w:r>
        <w:t xml:space="preserve">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 апреля 1996 года N 39-ФЗ "О рынке це</w:t>
      </w:r>
      <w:r>
        <w:t>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992D42" w:rsidRDefault="00183BBA">
      <w:pPr>
        <w:pStyle w:val="ConsPlusNormal"/>
        <w:jc w:val="both"/>
      </w:pPr>
      <w:r>
        <w:t xml:space="preserve">(часть 11.2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11.3. Порядок и условия и</w:t>
      </w:r>
      <w:r>
        <w:t>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</w:t>
      </w:r>
      <w:r>
        <w:t xml:space="preserve">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утверждаются соответственно советом директоров корпорации развития малого и среднего </w:t>
      </w:r>
      <w:r>
        <w:lastRenderedPageBreak/>
        <w:t>предпринимательства и коллегиальными органами управления ее дочерних обществ, а в случае</w:t>
      </w:r>
      <w:r>
        <w:t>, если такие органы в дочерних обществах не образованы, - высшими органами управления ее дочерних обществ.</w:t>
      </w:r>
    </w:p>
    <w:p w:rsidR="00992D42" w:rsidRDefault="00183BBA">
      <w:pPr>
        <w:pStyle w:val="ConsPlusNormal"/>
        <w:jc w:val="both"/>
      </w:pPr>
      <w:r>
        <w:t xml:space="preserve">(часть 11.3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7" w:name="P551"/>
      <w:bookmarkEnd w:id="67"/>
      <w:r>
        <w:t>11.4. Корпорация развития малого и среднего предпринимательства обязана с</w:t>
      </w:r>
      <w:r>
        <w:t>облюдать следующие нормативы: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1) норматив достаточности собственных средств (капитала);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норматив соотношения собственных средств (капитала) и принятых обязательств;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максимальный размер риска на одного контрагента или группу связанных контрагентов;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совокупная величина риска по инсайдерам корпорации развития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(часть 11.4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11.5. </w:t>
      </w:r>
      <w:hyperlink w:history="1">
        <w:r>
          <w:rPr>
            <w:color w:val="0000FF"/>
          </w:rPr>
          <w:t>Числовые значения</w:t>
        </w:r>
      </w:hyperlink>
      <w:r>
        <w:t xml:space="preserve"> и </w:t>
      </w:r>
      <w:hyperlink w:history="1">
        <w:r>
          <w:rPr>
            <w:color w:val="0000FF"/>
          </w:rPr>
          <w:t>порядок</w:t>
        </w:r>
      </w:hyperlink>
      <w:r>
        <w:t xml:space="preserve"> расчета нормативов, </w:t>
      </w:r>
      <w:r>
        <w:t xml:space="preserve">указанных в </w:t>
      </w:r>
      <w:hyperlink w:anchor="P551" w:tooltip="11.4. Корпорация развития малого и среднего предпринимательства обязана соблюдать следующие нормативы:" w:history="1">
        <w:r>
          <w:rPr>
            <w:color w:val="0000FF"/>
          </w:rPr>
          <w:t>части 11.4</w:t>
        </w:r>
      </w:hyperlink>
      <w:r>
        <w:t xml:space="preserve"> настоящей статьи (далее - нормативы), устанавливаются Правительством Российской Федерации.</w:t>
      </w:r>
    </w:p>
    <w:p w:rsidR="00992D42" w:rsidRDefault="00183BBA">
      <w:pPr>
        <w:pStyle w:val="ConsPlusNormal"/>
        <w:jc w:val="both"/>
      </w:pPr>
      <w:r>
        <w:t xml:space="preserve">(часть 11.5 </w:t>
      </w:r>
      <w:r>
        <w:t xml:space="preserve">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</w:t>
      </w:r>
      <w:hyperlink w:history="1">
        <w:r>
          <w:rPr>
            <w:color w:val="0000FF"/>
          </w:rPr>
          <w:t>Требования</w:t>
        </w:r>
      </w:hyperlink>
      <w:r>
        <w:t xml:space="preserve"> к аудиторской организации и порядку ее отбора, а также </w:t>
      </w:r>
      <w:hyperlink w:history="1">
        <w:r>
          <w:rPr>
            <w:color w:val="0000FF"/>
          </w:rPr>
          <w:t>порядок</w:t>
        </w:r>
      </w:hyperlink>
      <w:r>
        <w:t xml:space="preserve">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</w:t>
      </w:r>
      <w:r>
        <w:t>рации.</w:t>
      </w:r>
    </w:p>
    <w:p w:rsidR="00992D42" w:rsidRDefault="00183BBA">
      <w:pPr>
        <w:pStyle w:val="ConsPlusNormal"/>
        <w:jc w:val="both"/>
      </w:pPr>
      <w:r>
        <w:t xml:space="preserve">(часть 11.6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</w:t>
      </w:r>
      <w:r>
        <w:t xml:space="preserve">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</w:t>
      </w:r>
      <w:r>
        <w:t>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</w:t>
      </w:r>
      <w:r>
        <w:t xml:space="preserve">ства нормативов в Правительство Российской Федерации в порядке и </w:t>
      </w:r>
      <w:hyperlink w:history="1">
        <w:r>
          <w:rPr>
            <w:color w:val="0000FF"/>
          </w:rPr>
          <w:t>сроки</w:t>
        </w:r>
      </w:hyperlink>
      <w:r>
        <w:t>, которые установлены Правительством Российской Федерации.</w:t>
      </w:r>
    </w:p>
    <w:p w:rsidR="00992D42" w:rsidRDefault="00183BBA">
      <w:pPr>
        <w:pStyle w:val="ConsPlusNormal"/>
        <w:jc w:val="both"/>
      </w:pPr>
      <w:r>
        <w:t xml:space="preserve">(часть 11.7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8" w:name="P563"/>
      <w:bookmarkEnd w:id="68"/>
      <w:r>
        <w:t>11.8. В соответствии с нормативным прав</w:t>
      </w:r>
      <w:r>
        <w:t>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</w:t>
      </w:r>
      <w:r>
        <w:t>азмере уставного капитала). Данный нормативный правовой акт Правительства Российской Федерации должен определять: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предполагаемый предельный размер вкладов в уставный капитал корпорации развития </w:t>
      </w:r>
      <w:r>
        <w:lastRenderedPageBreak/>
        <w:t xml:space="preserve">малого и среднего предпринимательства (при необходимости с </w:t>
      </w:r>
      <w:r>
        <w:t>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</w:t>
      </w:r>
      <w:r>
        <w:t>у);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4) требован</w:t>
      </w:r>
      <w:r>
        <w:t>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(часть 11.8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11.9. Увеличение уставного капитала </w:t>
      </w:r>
      <w:r>
        <w:t xml:space="preserve">корпорации развития малого и среднего предпринимательства осуществляется в соответствии с указанным в </w:t>
      </w:r>
      <w:hyperlink w:anchor="P563" w:tooltip="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" w:history="1">
        <w:r>
          <w:rPr>
            <w:color w:val="0000FF"/>
          </w:rPr>
          <w:t>части 11.8</w:t>
        </w:r>
      </w:hyperlink>
      <w:r>
        <w:t xml:space="preserve"> настоящей статьи нормативным правовым актом Правительства Российской Федерации в порядке, установленном Граждан</w:t>
      </w:r>
      <w:r>
        <w:t xml:space="preserve">ским </w:t>
      </w:r>
      <w:hyperlink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 декабря 1995 года N 208-ФЗ "Об акционерных обществах".</w:t>
      </w:r>
    </w:p>
    <w:p w:rsidR="00992D42" w:rsidRDefault="00183BBA">
      <w:pPr>
        <w:pStyle w:val="ConsPlusNormal"/>
        <w:jc w:val="both"/>
      </w:pPr>
      <w:r>
        <w:t xml:space="preserve">(часть 11.9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12. Доля обыкновенных акций корпорации</w:t>
      </w:r>
      <w:r>
        <w:t xml:space="preserve">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</w:t>
      </w:r>
      <w:r>
        <w:t>ринимательства.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</w:t>
      </w:r>
      <w:r>
        <w:t>го предпринимательства и судьбу имущества, находящегося в ее собственности.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25.2. Особенности управления корпорацией развития малого и среднего предпринимательства</w:t>
      </w:r>
    </w:p>
    <w:p w:rsidR="00992D42" w:rsidRDefault="00183BBA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992D42" w:rsidRDefault="00992D42">
      <w:pPr>
        <w:pStyle w:val="ConsPlusNormal"/>
        <w:jc w:val="both"/>
      </w:pPr>
    </w:p>
    <w:p w:rsidR="00992D42" w:rsidRDefault="00183BBA">
      <w:pPr>
        <w:pStyle w:val="ConsPlusNormal"/>
        <w:ind w:firstLine="540"/>
        <w:jc w:val="both"/>
      </w:pPr>
      <w:r>
        <w:t>1. В корпорации ра</w:t>
      </w:r>
      <w:r>
        <w:t>звития 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</w:t>
      </w:r>
      <w:r>
        <w:t>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2. Совет директоров корпорации развития малого и среднего предпринимательства формируется Правительством Российской Федерации</w:t>
      </w:r>
      <w:r>
        <w:t xml:space="preserve">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</w:t>
      </w:r>
      <w:r>
        <w:t>освобождаются от должности Правительством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lastRenderedPageBreak/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</w:t>
      </w:r>
      <w:r>
        <w:t>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</w:t>
      </w:r>
      <w:r>
        <w:t>о и среднего предпринимательства по должности.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6. Корпорация развития малого</w:t>
      </w:r>
      <w:r>
        <w:t xml:space="preserve">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развития малого и среднего предп</w:t>
      </w:r>
      <w:r>
        <w:t>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6.1. В целях улучшения условий оказания под</w:t>
      </w:r>
      <w:r>
        <w:t>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</w:t>
      </w:r>
      <w:r>
        <w:t>и, накопленной за предыдущие отчетные периоды, на основании решения совета директоров корпорации развития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</w:t>
      </w:r>
      <w:r>
        <w:t>ации развития малого и среднего предпринимательства.</w:t>
      </w:r>
    </w:p>
    <w:p w:rsidR="00992D42" w:rsidRDefault="00183BBA">
      <w:pPr>
        <w:pStyle w:val="ConsPlusNormal"/>
        <w:jc w:val="both"/>
      </w:pPr>
      <w:r>
        <w:t xml:space="preserve">(часть 6.1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992D42" w:rsidRDefault="00183BBA">
      <w:pPr>
        <w:pStyle w:val="ConsPlusNormal"/>
        <w:spacing w:before="240"/>
        <w:ind w:firstLine="540"/>
        <w:jc w:val="both"/>
      </w:pPr>
      <w:bookmarkStart w:id="69" w:name="P586"/>
      <w:bookmarkEnd w:id="69"/>
      <w:r>
        <w:t>7. Ежегодный отчет корпорации развития малого и среднего предпринимательства об исполнении ежегодной программы деятельности утве</w:t>
      </w:r>
      <w:r>
        <w:t xml:space="preserve">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w:anchor="P232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" w:history="1">
        <w:r>
          <w:rPr>
            <w:color w:val="0000FF"/>
          </w:rPr>
          <w:t>пунктом 13 статьи 9</w:t>
        </w:r>
      </w:hyperlink>
      <w:r>
        <w:t xml:space="preserve"> настоящего Федерального зак</w:t>
      </w:r>
      <w:r>
        <w:t>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</w:t>
      </w:r>
      <w:r>
        <w:t>ального Собрания Российской Федерации, Правительство Российской Федерации до 1 августа года, следующего за отчетным годом.</w:t>
      </w:r>
    </w:p>
    <w:p w:rsidR="00992D42" w:rsidRDefault="00183BBA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26. Признание утратившими силу Федерального закона "О государ</w:t>
      </w:r>
      <w:r>
        <w:t xml:space="preserve">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</w:t>
      </w:r>
      <w:r>
        <w:lastRenderedPageBreak/>
        <w:t>государственной регистрации юридических лиц"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>Признать утратившими си</w:t>
      </w:r>
      <w:r>
        <w:t>лу: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пункт 12 статьи 2</w:t>
        </w:r>
      </w:hyperlink>
      <w:r>
        <w:t xml:space="preserve"> Федер</w:t>
      </w:r>
      <w:r>
        <w:t>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Title"/>
        <w:ind w:firstLine="540"/>
        <w:jc w:val="both"/>
        <w:outlineLvl w:val="0"/>
      </w:pPr>
      <w:r>
        <w:t>Статья 27. Заключ</w:t>
      </w:r>
      <w:r>
        <w:t>ительные положения и вступление в силу настоящего Федерального закона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80" w:tooltip="2. Утратил силу. - Федеральный закон от 29.06.2015 N 156-ФЗ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4</w:t>
        </w:r>
      </w:hyperlink>
      <w:r>
        <w:t xml:space="preserve"> и </w:t>
      </w:r>
      <w:hyperlink w:anchor="P153" w:tooltip="2. Сплошные статистические наблюдения за деятельностью субъектов малого и среднего предпринимательства проводятся один раз в пять лет.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 xml:space="preserve">2. </w:t>
      </w:r>
      <w:hyperlink w:anchor="P80" w:tooltip="2. Утратил силу. - Федеральный закон от 29.06.2015 N 156-ФЗ.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153" w:tooltip="2. Сплошные статистические наблюдения за деятельностью субъектов малого и среднего предпринимательства проводятся один раз в пять лет." w:history="1">
        <w:r>
          <w:rPr>
            <w:color w:val="0000FF"/>
          </w:rPr>
          <w:t>часть 2 статьи 5</w:t>
        </w:r>
      </w:hyperlink>
      <w:r>
        <w:t xml:space="preserve"> настояще</w:t>
      </w:r>
      <w:r>
        <w:t>го Федерального закона вступают в силу с 1 января 2010 года.</w:t>
      </w:r>
    </w:p>
    <w:p w:rsidR="00992D42" w:rsidRDefault="00183BBA">
      <w:pPr>
        <w:pStyle w:val="ConsPlusNormal"/>
        <w:spacing w:before="240"/>
        <w:ind w:firstLine="540"/>
        <w:jc w:val="both"/>
      </w:pPr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</w:t>
      </w:r>
      <w:r>
        <w:t>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</w:t>
      </w:r>
      <w:r>
        <w:t xml:space="preserve">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992D42" w:rsidRDefault="00992D42">
      <w:pPr>
        <w:pStyle w:val="ConsPlusNormal"/>
        <w:ind w:firstLine="540"/>
        <w:jc w:val="both"/>
      </w:pPr>
    </w:p>
    <w:p w:rsidR="00992D42" w:rsidRDefault="00183BBA">
      <w:pPr>
        <w:pStyle w:val="ConsPlusNormal"/>
        <w:jc w:val="right"/>
      </w:pPr>
      <w:r>
        <w:t>Президент</w:t>
      </w:r>
    </w:p>
    <w:p w:rsidR="00992D42" w:rsidRDefault="00183BBA">
      <w:pPr>
        <w:pStyle w:val="ConsPlusNormal"/>
        <w:jc w:val="right"/>
      </w:pPr>
      <w:r>
        <w:t>Российской Федерации</w:t>
      </w:r>
    </w:p>
    <w:p w:rsidR="00992D42" w:rsidRDefault="00183BBA">
      <w:pPr>
        <w:pStyle w:val="ConsPlusNormal"/>
        <w:jc w:val="right"/>
      </w:pPr>
      <w:r>
        <w:t>В.ПУТИН</w:t>
      </w:r>
    </w:p>
    <w:p w:rsidR="00992D42" w:rsidRDefault="00183BBA">
      <w:pPr>
        <w:pStyle w:val="ConsPlusNormal"/>
      </w:pPr>
      <w:r>
        <w:t>Москва, Кремль</w:t>
      </w:r>
    </w:p>
    <w:p w:rsidR="00992D42" w:rsidRDefault="00183BBA">
      <w:pPr>
        <w:pStyle w:val="ConsPlusNormal"/>
        <w:spacing w:before="240"/>
      </w:pPr>
      <w:r>
        <w:t>24 июля 2007 года</w:t>
      </w:r>
    </w:p>
    <w:p w:rsidR="00992D42" w:rsidRDefault="00183BBA">
      <w:pPr>
        <w:pStyle w:val="ConsPlusNormal"/>
        <w:spacing w:before="240"/>
      </w:pPr>
      <w:r>
        <w:t>N 209-ФЗ</w:t>
      </w:r>
    </w:p>
    <w:p w:rsidR="00992D42" w:rsidRDefault="00992D42">
      <w:pPr>
        <w:pStyle w:val="ConsPlusNormal"/>
      </w:pPr>
    </w:p>
    <w:p w:rsidR="00992D42" w:rsidRDefault="00992D42">
      <w:pPr>
        <w:pStyle w:val="ConsPlusNormal"/>
      </w:pPr>
    </w:p>
    <w:p w:rsidR="00992D42" w:rsidRDefault="00992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2D42" w:rsidSect="00992D4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42" w:rsidRDefault="00992D42" w:rsidP="00992D42">
      <w:r>
        <w:separator/>
      </w:r>
    </w:p>
  </w:endnote>
  <w:endnote w:type="continuationSeparator" w:id="1">
    <w:p w:rsidR="00992D42" w:rsidRDefault="00992D42" w:rsidP="0099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42" w:rsidRDefault="00992D42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92D42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2D42" w:rsidRDefault="00183BBA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2D42" w:rsidRDefault="00992D42">
          <w:pPr>
            <w:jc w:val="center"/>
          </w:pPr>
          <w:hyperlink r:id="rId1" w:history="1">
            <w:r w:rsidR="00183BB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2D42" w:rsidRDefault="00183BBA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992D4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A73C8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48</w:t>
          </w:r>
          <w:r w:rsidR="00992D42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92D4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A73C8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48</w:t>
          </w:r>
          <w:r w:rsidR="00992D42">
            <w:rPr>
              <w:rFonts w:ascii="Tahoma" w:hAnsi="Tahoma" w:cs="Tahoma"/>
            </w:rPr>
            <w:fldChar w:fldCharType="end"/>
          </w:r>
        </w:p>
      </w:tc>
    </w:tr>
  </w:tbl>
  <w:p w:rsidR="00992D42" w:rsidRDefault="00183BBA"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42" w:rsidRDefault="00992D42" w:rsidP="00992D42">
      <w:r>
        <w:separator/>
      </w:r>
    </w:p>
  </w:footnote>
  <w:footnote w:type="continuationSeparator" w:id="1">
    <w:p w:rsidR="00992D42" w:rsidRDefault="00992D42" w:rsidP="00992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92D42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2D42" w:rsidRDefault="00183BBA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24.07.2007 N 209-ФЗ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28.11.2018)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малого и среднего предпринимательства в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2D42" w:rsidRDefault="00992D42">
          <w:pPr>
            <w:jc w:val="center"/>
          </w:pPr>
        </w:p>
        <w:p w:rsidR="00992D42" w:rsidRDefault="00992D42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2D42" w:rsidRDefault="00183BBA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26.12.2018</w:t>
          </w:r>
        </w:p>
      </w:tc>
    </w:tr>
  </w:tbl>
  <w:p w:rsidR="00992D42" w:rsidRDefault="00992D42">
    <w:pPr>
      <w:pBdr>
        <w:bottom w:val="single" w:sz="12" w:space="0" w:color="auto"/>
      </w:pBdr>
      <w:rPr>
        <w:sz w:val="2"/>
        <w:szCs w:val="2"/>
      </w:rPr>
    </w:pPr>
  </w:p>
  <w:p w:rsidR="00992D42" w:rsidRDefault="00992D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42"/>
    <w:rsid w:val="00183BBA"/>
    <w:rsid w:val="008A73C8"/>
    <w:rsid w:val="0099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D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92D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2D42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992D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92D42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992D4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92D42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992D42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992D4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25232</Words>
  <Characters>143826</Characters>
  <Application>Microsoft Office Word</Application>
  <DocSecurity>0</DocSecurity>
  <Lines>1198</Lines>
  <Paragraphs>337</Paragraphs>
  <ScaleCrop>false</ScaleCrop>
  <Company>КонсультантПлюс Версия 4017.00.95</Company>
  <LinksUpToDate>false</LinksUpToDate>
  <CharactersWithSpaces>168721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</dc:title>
  <dc:subject/>
  <dc:creator>Admin</dc:creator>
  <cp:keywords/>
  <dc:description/>
  <cp:lastModifiedBy>Admin</cp:lastModifiedBy>
  <cp:revision>2</cp:revision>
  <dcterms:created xsi:type="dcterms:W3CDTF">2018-12-26T08:24:00Z</dcterms:created>
  <dcterms:modified xsi:type="dcterms:W3CDTF">2018-12-26T08:24:00Z</dcterms:modified>
</cp:coreProperties>
</file>